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59B8" w14:textId="77777777" w:rsidR="00E13774" w:rsidRPr="00E13774" w:rsidRDefault="00216408">
      <w:pPr>
        <w:rPr>
          <w:sz w:val="28"/>
          <w:szCs w:val="28"/>
          <w:u w:val="single"/>
        </w:rPr>
      </w:pPr>
      <w:r w:rsidRPr="00E13774">
        <w:rPr>
          <w:b/>
          <w:bCs/>
          <w:sz w:val="28"/>
          <w:szCs w:val="28"/>
          <w:u w:val="single"/>
        </w:rPr>
        <w:t>Změny ve vyhlášce č. 79/2013 Sb. – pracovně lékařská péče</w:t>
      </w:r>
      <w:r w:rsidRPr="00E13774">
        <w:rPr>
          <w:sz w:val="28"/>
          <w:szCs w:val="28"/>
          <w:u w:val="single"/>
        </w:rPr>
        <w:t xml:space="preserve"> </w:t>
      </w:r>
    </w:p>
    <w:p w14:paraId="5C46C020" w14:textId="77777777" w:rsidR="00E13774" w:rsidRDefault="00E13774">
      <w:pPr>
        <w:rPr>
          <w:sz w:val="24"/>
          <w:szCs w:val="24"/>
        </w:rPr>
      </w:pPr>
      <w:r>
        <w:rPr>
          <w:sz w:val="24"/>
          <w:szCs w:val="24"/>
        </w:rPr>
        <w:t>A</w:t>
      </w:r>
      <w:r w:rsidR="00216408" w:rsidRPr="00E13774">
        <w:rPr>
          <w:sz w:val="24"/>
          <w:szCs w:val="24"/>
        </w:rPr>
        <w:t xml:space="preserve">ktuální text vyhlášky č. 79/2013 Sb., které platí od 1. 1. 2023. </w:t>
      </w:r>
    </w:p>
    <w:p w14:paraId="78771D9F" w14:textId="77777777" w:rsidR="00E13774" w:rsidRDefault="00216408">
      <w:pPr>
        <w:rPr>
          <w:sz w:val="24"/>
          <w:szCs w:val="24"/>
        </w:rPr>
      </w:pPr>
      <w:r w:rsidRPr="00E13774">
        <w:rPr>
          <w:sz w:val="24"/>
          <w:szCs w:val="24"/>
        </w:rPr>
        <w:t xml:space="preserve">Plný text aktuálně platné vyhlášky lze nalézt na webu </w:t>
      </w:r>
      <w:r w:rsidRPr="00E13774">
        <w:rPr>
          <w:b/>
          <w:bCs/>
          <w:sz w:val="24"/>
          <w:szCs w:val="24"/>
        </w:rPr>
        <w:t>www.zakonyprolidi.cz</w:t>
      </w:r>
      <w:r w:rsidR="00E13774">
        <w:rPr>
          <w:b/>
          <w:bCs/>
          <w:sz w:val="24"/>
          <w:szCs w:val="24"/>
        </w:rPr>
        <w:t>.</w:t>
      </w:r>
      <w:r w:rsidRPr="00E13774">
        <w:rPr>
          <w:sz w:val="24"/>
          <w:szCs w:val="24"/>
        </w:rPr>
        <w:t xml:space="preserve"> </w:t>
      </w:r>
    </w:p>
    <w:p w14:paraId="69B45AAB" w14:textId="77777777" w:rsidR="00E13774" w:rsidRDefault="00216408">
      <w:pPr>
        <w:rPr>
          <w:sz w:val="24"/>
          <w:szCs w:val="24"/>
        </w:rPr>
      </w:pPr>
      <w:r w:rsidRPr="00E13774">
        <w:rPr>
          <w:sz w:val="24"/>
          <w:szCs w:val="24"/>
        </w:rPr>
        <w:t xml:space="preserve">Úvodem je třeba upozornit na to, že zákon č. 373/ 2011 Sb. zůstal beze změn. V oblasti vstupních prohlídek se nic nemění, nic se nemění ani na tom, že registrující praktický lékař provádí toliko prohlídky v kategorii první (bez profesních rizik), ostatní nadále provádí smluvní poskytovatel pracovně lékařských služeb. Stejně tak se nic nemění na kategorizaci prací, stávající kategorizace jsou nadále platné. Jednotlivé změny řadím podle jejich významu, nikoli podle jejich umístění ve vyhlášce. Tedy ty, které pokládám za zásadní jsou první a tak dále. </w:t>
      </w:r>
    </w:p>
    <w:p w14:paraId="2AF66165" w14:textId="49033C01" w:rsidR="00E13774" w:rsidRDefault="00216408">
      <w:pPr>
        <w:rPr>
          <w:sz w:val="24"/>
          <w:szCs w:val="24"/>
        </w:rPr>
      </w:pPr>
      <w:r w:rsidRPr="00E13774">
        <w:rPr>
          <w:b/>
          <w:bCs/>
          <w:sz w:val="24"/>
          <w:szCs w:val="24"/>
          <w:u w:val="single"/>
        </w:rPr>
        <w:t xml:space="preserve">Periodické prohlídky (§ 11) </w:t>
      </w:r>
      <w:r w:rsidRPr="00E13774">
        <w:rPr>
          <w:sz w:val="24"/>
          <w:szCs w:val="24"/>
        </w:rPr>
        <w:t xml:space="preserve">Povinně se provádí </w:t>
      </w:r>
      <w:r w:rsidRPr="00E13774">
        <w:rPr>
          <w:sz w:val="24"/>
          <w:szCs w:val="24"/>
          <w:u w:val="single"/>
        </w:rPr>
        <w:t>pouze u prací rizikových</w:t>
      </w:r>
      <w:r w:rsidRPr="00E13774">
        <w:rPr>
          <w:sz w:val="24"/>
          <w:szCs w:val="24"/>
        </w:rPr>
        <w:t xml:space="preserve">, prací s profesním rizikem a samozřejmě prací, kde povinnost prohlídky vyplývá z jiných právních předpisů (např. profesionální řidiči). V ostatních případech (nerizikové práce) se periodické prohlídky provádí pouze pokud to vyžaduje zaměstnavatel či zaměstnanec. </w:t>
      </w:r>
    </w:p>
    <w:p w14:paraId="39023520" w14:textId="77777777" w:rsidR="00361121" w:rsidRDefault="00216408">
      <w:pPr>
        <w:rPr>
          <w:sz w:val="24"/>
          <w:szCs w:val="24"/>
        </w:rPr>
      </w:pPr>
      <w:r w:rsidRPr="00E13774">
        <w:rPr>
          <w:b/>
          <w:bCs/>
          <w:sz w:val="24"/>
          <w:szCs w:val="24"/>
          <w:u w:val="single"/>
        </w:rPr>
        <w:t>Dohled na pracovišti (§ 3 odst. 2)</w:t>
      </w:r>
      <w:r w:rsidRPr="00E13774">
        <w:rPr>
          <w:sz w:val="24"/>
          <w:szCs w:val="24"/>
        </w:rPr>
        <w:t xml:space="preserve"> Doposud byla povinnost dohledu na pracovišti u všech prací, nově platí povinnost dohledu na pracovišti pouze u rizikových prací (tedy druhá riziková, třetí a čtvrtá) a v případě, kdy pro dané práce jsou stanoveny podmínky zdravotní způsobilosti jinými právními předpisy. Prodloužena byla i lhůta pro provádění</w:t>
      </w:r>
      <w:r w:rsidR="00E13774">
        <w:rPr>
          <w:sz w:val="24"/>
          <w:szCs w:val="24"/>
        </w:rPr>
        <w:t xml:space="preserve"> </w:t>
      </w:r>
      <w:r w:rsidRPr="00E13774">
        <w:rPr>
          <w:sz w:val="24"/>
          <w:szCs w:val="24"/>
        </w:rPr>
        <w:t>dohledu</w:t>
      </w:r>
      <w:r w:rsidR="00E13774">
        <w:rPr>
          <w:sz w:val="24"/>
          <w:szCs w:val="24"/>
        </w:rPr>
        <w:t>,</w:t>
      </w:r>
      <w:r w:rsidRPr="00E13774">
        <w:rPr>
          <w:sz w:val="24"/>
          <w:szCs w:val="24"/>
        </w:rPr>
        <w:t xml:space="preserve"> a to </w:t>
      </w:r>
      <w:r w:rsidRPr="00E13774">
        <w:rPr>
          <w:sz w:val="24"/>
          <w:szCs w:val="24"/>
          <w:u w:val="single"/>
        </w:rPr>
        <w:t>jedenkrát za tři kalendářní roky</w:t>
      </w:r>
      <w:r w:rsidRPr="00E13774">
        <w:rPr>
          <w:sz w:val="24"/>
          <w:szCs w:val="24"/>
        </w:rPr>
        <w:t xml:space="preserve">. Doplněno, že dohled se neprovádí zejména v dopravních prostředcích zaměstnavatele a v zařízeních, která jsou ve zkušebním provozu. </w:t>
      </w:r>
    </w:p>
    <w:p w14:paraId="43C9495F" w14:textId="77777777" w:rsidR="00361121" w:rsidRDefault="00216408">
      <w:pPr>
        <w:rPr>
          <w:sz w:val="24"/>
          <w:szCs w:val="24"/>
        </w:rPr>
      </w:pPr>
      <w:r w:rsidRPr="00361121">
        <w:rPr>
          <w:b/>
          <w:bCs/>
          <w:sz w:val="24"/>
          <w:szCs w:val="24"/>
          <w:u w:val="single"/>
        </w:rPr>
        <w:t>Profesní rizika</w:t>
      </w:r>
      <w:r w:rsidRPr="00E13774">
        <w:rPr>
          <w:sz w:val="24"/>
          <w:szCs w:val="24"/>
        </w:rPr>
        <w:t xml:space="preserve"> (</w:t>
      </w:r>
      <w:r w:rsidRPr="00361121">
        <w:rPr>
          <w:i/>
          <w:iCs/>
          <w:sz w:val="24"/>
          <w:szCs w:val="24"/>
        </w:rPr>
        <w:t>dřívější terminologií Rizika ohrožení zdraví</w:t>
      </w:r>
      <w:r w:rsidRPr="00E13774">
        <w:rPr>
          <w:sz w:val="24"/>
          <w:szCs w:val="24"/>
        </w:rPr>
        <w:t xml:space="preserve">, podrobněji příloha) Význam profesních rizik je dvojí. V řadě první nemohou registrující praktičtí lékaři posuzovat pracovníky vykonávající zde uvedenou činnost, byť jde o práci v kategorii první. V řadě druhé pak u prací, jejichž součástí je zde uvedená činnost, jsou nadále povinné periodické prohlídky (byť jde o nerizikové práce). </w:t>
      </w:r>
      <w:r w:rsidRPr="00361121">
        <w:rPr>
          <w:sz w:val="24"/>
          <w:szCs w:val="24"/>
          <w:u w:val="single"/>
        </w:rPr>
        <w:t>Za profesní riziko se tedy od 1. 1. 2023 nepovažuje</w:t>
      </w:r>
      <w:r w:rsidRPr="00E13774">
        <w:rPr>
          <w:sz w:val="24"/>
          <w:szCs w:val="24"/>
        </w:rPr>
        <w:t xml:space="preserve">: </w:t>
      </w:r>
      <w:r w:rsidR="00361121">
        <w:rPr>
          <w:sz w:val="24"/>
          <w:szCs w:val="24"/>
        </w:rPr>
        <w:t xml:space="preserve">                                           -</w:t>
      </w:r>
      <w:r w:rsidRPr="00E13774">
        <w:rPr>
          <w:sz w:val="24"/>
          <w:szCs w:val="24"/>
        </w:rPr>
        <w:t xml:space="preserve"> práce ve školách a školských zařízeních podle školského zákona </w:t>
      </w:r>
      <w:r w:rsidR="00361121">
        <w:rPr>
          <w:sz w:val="24"/>
          <w:szCs w:val="24"/>
        </w:rPr>
        <w:t xml:space="preserve">                                                                     </w:t>
      </w:r>
      <w:r w:rsidRPr="00E13774">
        <w:rPr>
          <w:sz w:val="24"/>
          <w:szCs w:val="24"/>
        </w:rPr>
        <w:t xml:space="preserve">- činnosti </w:t>
      </w:r>
      <w:proofErr w:type="spellStart"/>
      <w:r w:rsidRPr="00E13774">
        <w:rPr>
          <w:sz w:val="24"/>
          <w:szCs w:val="24"/>
        </w:rPr>
        <w:t>epidiemiologicky</w:t>
      </w:r>
      <w:proofErr w:type="spellEnd"/>
      <w:r w:rsidRPr="00E13774">
        <w:rPr>
          <w:sz w:val="24"/>
          <w:szCs w:val="24"/>
        </w:rPr>
        <w:t xml:space="preserve"> závažné </w:t>
      </w:r>
      <w:r w:rsidR="00361121">
        <w:rPr>
          <w:sz w:val="24"/>
          <w:szCs w:val="24"/>
        </w:rPr>
        <w:t xml:space="preserve">                                                                                                                         </w:t>
      </w:r>
      <w:r w:rsidRPr="00E13774">
        <w:rPr>
          <w:sz w:val="24"/>
          <w:szCs w:val="24"/>
        </w:rPr>
        <w:t xml:space="preserve">- řízení motorových vozidel s výjimkou řidičů podle § 87 odst. 1 zákona č. 361/2000 Sb., o provozu na pozemních komunikacích </w:t>
      </w:r>
      <w:r w:rsidR="00361121">
        <w:rPr>
          <w:sz w:val="24"/>
          <w:szCs w:val="24"/>
        </w:rPr>
        <w:t xml:space="preserve">                                                                                                                             </w:t>
      </w:r>
      <w:r w:rsidRPr="00E13774">
        <w:rPr>
          <w:sz w:val="24"/>
          <w:szCs w:val="24"/>
        </w:rPr>
        <w:t xml:space="preserve">- hlasová zátěž </w:t>
      </w:r>
      <w:r w:rsidR="00361121">
        <w:rPr>
          <w:sz w:val="24"/>
          <w:szCs w:val="24"/>
        </w:rPr>
        <w:t xml:space="preserve">                                                                                                                                                              P</w:t>
      </w:r>
      <w:r w:rsidRPr="00E13774">
        <w:rPr>
          <w:sz w:val="24"/>
          <w:szCs w:val="24"/>
        </w:rPr>
        <w:t xml:space="preserve">ro lékaře a sestry povinnost periodických prohlídek zůstává… </w:t>
      </w:r>
    </w:p>
    <w:p w14:paraId="0BE2EB0E" w14:textId="77777777" w:rsidR="00361121" w:rsidRDefault="00216408">
      <w:pPr>
        <w:rPr>
          <w:sz w:val="24"/>
          <w:szCs w:val="24"/>
        </w:rPr>
      </w:pPr>
      <w:r w:rsidRPr="00E13774">
        <w:rPr>
          <w:sz w:val="24"/>
          <w:szCs w:val="24"/>
        </w:rPr>
        <w:t>Náležitosti žádosti o provedení pracovnělékařské prohlídky (§ 15) Mírně se upřesnilo, a vzhledem k tomu, že žádost je jedním z v praxi problematických bodů, raději dávám k dispozici celé znění. To</w:t>
      </w:r>
      <w:r w:rsidR="00361121">
        <w:rPr>
          <w:sz w:val="24"/>
          <w:szCs w:val="24"/>
        </w:rPr>
        <w:t>,</w:t>
      </w:r>
      <w:r w:rsidRPr="00E13774">
        <w:rPr>
          <w:sz w:val="24"/>
          <w:szCs w:val="24"/>
        </w:rPr>
        <w:t xml:space="preserve"> podle </w:t>
      </w:r>
      <w:proofErr w:type="gramStart"/>
      <w:r w:rsidRPr="00E13774">
        <w:rPr>
          <w:sz w:val="24"/>
          <w:szCs w:val="24"/>
        </w:rPr>
        <w:t>mne</w:t>
      </w:r>
      <w:proofErr w:type="gramEnd"/>
      <w:r w:rsidR="00361121">
        <w:rPr>
          <w:sz w:val="24"/>
          <w:szCs w:val="24"/>
        </w:rPr>
        <w:t>,</w:t>
      </w:r>
      <w:r w:rsidRPr="00E13774">
        <w:rPr>
          <w:sz w:val="24"/>
          <w:szCs w:val="24"/>
        </w:rPr>
        <w:t xml:space="preserve"> zásadní vyznačuji tučně. </w:t>
      </w:r>
    </w:p>
    <w:p w14:paraId="512C963B" w14:textId="77777777" w:rsidR="00361121" w:rsidRPr="007E0CBB" w:rsidRDefault="00216408">
      <w:pPr>
        <w:rPr>
          <w:b/>
          <w:bCs/>
          <w:sz w:val="24"/>
          <w:szCs w:val="24"/>
        </w:rPr>
      </w:pPr>
      <w:r w:rsidRPr="00E13774">
        <w:rPr>
          <w:sz w:val="24"/>
          <w:szCs w:val="24"/>
        </w:rPr>
        <w:t xml:space="preserve">(1) </w:t>
      </w:r>
      <w:r w:rsidRPr="007E0CBB">
        <w:rPr>
          <w:b/>
          <w:bCs/>
          <w:sz w:val="24"/>
          <w:szCs w:val="24"/>
        </w:rPr>
        <w:t xml:space="preserve">Žádost o provedení pracovnělékařské prohlídky a posouzení zdravotní způsobilosti ve vztahu k práci obsahuje tyto náležitosti: </w:t>
      </w:r>
    </w:p>
    <w:p w14:paraId="4347515F" w14:textId="69EC524A" w:rsidR="007E0CBB" w:rsidRDefault="00216408">
      <w:pPr>
        <w:rPr>
          <w:sz w:val="24"/>
          <w:szCs w:val="24"/>
        </w:rPr>
      </w:pPr>
      <w:r w:rsidRPr="00E13774">
        <w:rPr>
          <w:sz w:val="24"/>
          <w:szCs w:val="24"/>
        </w:rPr>
        <w:t>a</w:t>
      </w:r>
      <w:r w:rsidRPr="007E0CBB">
        <w:rPr>
          <w:sz w:val="24"/>
          <w:szCs w:val="24"/>
          <w:u w:val="single"/>
        </w:rPr>
        <w:t xml:space="preserve">) </w:t>
      </w:r>
      <w:r w:rsidR="007E0CBB" w:rsidRPr="007E0CBB">
        <w:rPr>
          <w:sz w:val="24"/>
          <w:szCs w:val="24"/>
          <w:u w:val="single"/>
        </w:rPr>
        <w:t>je-li zaměstnavatelem právnická osoba</w:t>
      </w:r>
      <w:r w:rsidR="007E0CBB">
        <w:rPr>
          <w:sz w:val="24"/>
          <w:szCs w:val="24"/>
        </w:rPr>
        <w:t>:</w:t>
      </w:r>
      <w:r w:rsidR="007E0CBB" w:rsidRPr="00E13774">
        <w:rPr>
          <w:sz w:val="24"/>
          <w:szCs w:val="24"/>
        </w:rPr>
        <w:t xml:space="preserve"> </w:t>
      </w:r>
      <w:r w:rsidRPr="00E13774">
        <w:rPr>
          <w:sz w:val="24"/>
          <w:szCs w:val="24"/>
        </w:rPr>
        <w:t xml:space="preserve">identifikační údaje zaměstnavatele, a to 1. obchodní firmu nebo název a adresu sídla zaměstnavatele nebo organizační složky zahraniční osoby na území České republiky, identifikační číslo osoby, bylo-li přiděleno </w:t>
      </w:r>
    </w:p>
    <w:p w14:paraId="614BEC2D" w14:textId="56911219" w:rsidR="007E0CBB" w:rsidRDefault="00216408">
      <w:pPr>
        <w:rPr>
          <w:sz w:val="24"/>
          <w:szCs w:val="24"/>
        </w:rPr>
      </w:pPr>
      <w:r w:rsidRPr="00E13774">
        <w:rPr>
          <w:sz w:val="24"/>
          <w:szCs w:val="24"/>
        </w:rPr>
        <w:lastRenderedPageBreak/>
        <w:t xml:space="preserve">2. </w:t>
      </w:r>
      <w:r w:rsidR="007E0CBB" w:rsidRPr="007E0CBB">
        <w:rPr>
          <w:sz w:val="24"/>
          <w:szCs w:val="24"/>
          <w:u w:val="single"/>
        </w:rPr>
        <w:t>je-li zaměstnavatelem fyzická osoba</w:t>
      </w:r>
      <w:r w:rsidR="007E0CBB">
        <w:rPr>
          <w:sz w:val="24"/>
          <w:szCs w:val="24"/>
        </w:rPr>
        <w:t>:</w:t>
      </w:r>
      <w:r w:rsidR="007E0CBB" w:rsidRPr="00E13774">
        <w:rPr>
          <w:sz w:val="24"/>
          <w:szCs w:val="24"/>
        </w:rPr>
        <w:t xml:space="preserve"> </w:t>
      </w:r>
      <w:r w:rsidRPr="00E13774">
        <w:rPr>
          <w:sz w:val="24"/>
          <w:szCs w:val="24"/>
        </w:rPr>
        <w:t xml:space="preserve">adresu sídla, jméno, popřípadě jména, příjmení, datum narození, adresu místa trvalého pobytu, popřípadě místo pobytu na území České republiky, jde-li o cizince, </w:t>
      </w:r>
    </w:p>
    <w:p w14:paraId="0CEFE5C1" w14:textId="77777777" w:rsidR="007E0CBB" w:rsidRDefault="00216408">
      <w:pPr>
        <w:rPr>
          <w:sz w:val="24"/>
          <w:szCs w:val="24"/>
        </w:rPr>
      </w:pPr>
      <w:r w:rsidRPr="00E13774">
        <w:rPr>
          <w:sz w:val="24"/>
          <w:szCs w:val="24"/>
        </w:rPr>
        <w:t xml:space="preserve">3. </w:t>
      </w:r>
      <w:r w:rsidR="007E0CBB" w:rsidRPr="00E13774">
        <w:rPr>
          <w:sz w:val="24"/>
          <w:szCs w:val="24"/>
        </w:rPr>
        <w:t>je-li zaměstnavatelem stát, kraj nebo obec</w:t>
      </w:r>
      <w:r w:rsidR="007E0CBB">
        <w:rPr>
          <w:sz w:val="24"/>
          <w:szCs w:val="24"/>
        </w:rPr>
        <w:t>:</w:t>
      </w:r>
      <w:r w:rsidR="007E0CBB" w:rsidRPr="00E13774">
        <w:rPr>
          <w:sz w:val="24"/>
          <w:szCs w:val="24"/>
        </w:rPr>
        <w:t xml:space="preserve"> </w:t>
      </w:r>
      <w:r w:rsidRPr="00E13774">
        <w:rPr>
          <w:sz w:val="24"/>
          <w:szCs w:val="24"/>
        </w:rPr>
        <w:t xml:space="preserve">název, sídlo a identifikační číslo organizační složky státu nebo kraje nebo obce,  </w:t>
      </w:r>
    </w:p>
    <w:p w14:paraId="493EE063" w14:textId="77777777" w:rsidR="007E0CBB" w:rsidRDefault="00216408">
      <w:pPr>
        <w:rPr>
          <w:sz w:val="24"/>
          <w:szCs w:val="24"/>
        </w:rPr>
      </w:pPr>
      <w:r w:rsidRPr="00E13774">
        <w:rPr>
          <w:sz w:val="24"/>
          <w:szCs w:val="24"/>
        </w:rPr>
        <w:t xml:space="preserve">b) identifikační údaje zaměstnance nebo osoby ucházející se o zaměstnání, a to jméno, popřípadě jména, a příjmení, datum narození, adresu místa trvalého </w:t>
      </w:r>
      <w:proofErr w:type="gramStart"/>
      <w:r w:rsidRPr="00E13774">
        <w:rPr>
          <w:sz w:val="24"/>
          <w:szCs w:val="24"/>
        </w:rPr>
        <w:t>pobytu</w:t>
      </w:r>
      <w:proofErr w:type="gramEnd"/>
      <w:r w:rsidRPr="00E13774">
        <w:rPr>
          <w:sz w:val="24"/>
          <w:szCs w:val="24"/>
        </w:rPr>
        <w:t xml:space="preserve"> popřípadě místo pobytu na území České republiky, jde-li o cizince, 18 </w:t>
      </w:r>
    </w:p>
    <w:p w14:paraId="1BCFFC15" w14:textId="33ABF419" w:rsidR="007E0CBB" w:rsidRDefault="00216408">
      <w:pPr>
        <w:rPr>
          <w:sz w:val="24"/>
          <w:szCs w:val="24"/>
        </w:rPr>
      </w:pPr>
      <w:r w:rsidRPr="00E13774">
        <w:rPr>
          <w:sz w:val="24"/>
          <w:szCs w:val="24"/>
        </w:rPr>
        <w:t xml:space="preserve">c) údaje o pracovním zařazení zaměstnance nebo údaje o předpokládaném pracovním zařazení osoby ucházející se o zaměstnání, dále údaje o druhu práce a konkrétní pracovní činnosti, režimu pracovní doby, o rizikových faktorech ve vztahu ke konkrétní práci, míře rizikových faktorů pracovních podmínek vyjádřené kategorií práce podle jednotlivých rozhodujících rizikových faktorů pracovních podmínek; v případě výstupní prohlídky se pro potřeby následné prohlídky uvede údaj o době expozice příslušnému rizikovému faktoru </w:t>
      </w:r>
    </w:p>
    <w:p w14:paraId="5E465604" w14:textId="77777777" w:rsidR="007E0CBB" w:rsidRDefault="00216408">
      <w:pPr>
        <w:rPr>
          <w:sz w:val="24"/>
          <w:szCs w:val="24"/>
        </w:rPr>
      </w:pPr>
      <w:r w:rsidRPr="00E13774">
        <w:rPr>
          <w:sz w:val="24"/>
          <w:szCs w:val="24"/>
        </w:rPr>
        <w:t xml:space="preserve">d) druh požadované pracovnělékařské prohlídky; v případě souběhu mimořádné a periodické prohlídky se uvede i tato skutečnost </w:t>
      </w:r>
    </w:p>
    <w:p w14:paraId="0B2BD744" w14:textId="77777777" w:rsidR="007E0CBB" w:rsidRDefault="00216408">
      <w:pPr>
        <w:rPr>
          <w:sz w:val="24"/>
          <w:szCs w:val="24"/>
        </w:rPr>
      </w:pPr>
      <w:r w:rsidRPr="00E13774">
        <w:rPr>
          <w:sz w:val="24"/>
          <w:szCs w:val="24"/>
        </w:rPr>
        <w:t xml:space="preserve">e) důvod k provedení prohlídky; v případě souběhu mimořádné a periodické prohlídky se uvede i důvod pro provedení mimořádné prohlídky. </w:t>
      </w:r>
    </w:p>
    <w:p w14:paraId="24CFA236" w14:textId="77777777" w:rsidR="00E75D2C" w:rsidRDefault="00216408">
      <w:pPr>
        <w:rPr>
          <w:sz w:val="24"/>
          <w:szCs w:val="24"/>
        </w:rPr>
      </w:pPr>
      <w:r w:rsidRPr="007E0CBB">
        <w:rPr>
          <w:b/>
          <w:bCs/>
          <w:sz w:val="24"/>
          <w:szCs w:val="24"/>
          <w:u w:val="single"/>
        </w:rPr>
        <w:t>Lékařský posudek (§ 16)</w:t>
      </w:r>
      <w:r w:rsidRPr="00E13774">
        <w:rPr>
          <w:sz w:val="24"/>
          <w:szCs w:val="24"/>
        </w:rPr>
        <w:t xml:space="preserve"> má obsahovat údaje o</w:t>
      </w:r>
      <w:r w:rsidR="007E0CBB">
        <w:rPr>
          <w:sz w:val="24"/>
          <w:szCs w:val="24"/>
        </w:rPr>
        <w:t xml:space="preserve"> </w:t>
      </w:r>
      <w:r w:rsidRPr="00E13774">
        <w:rPr>
          <w:sz w:val="24"/>
          <w:szCs w:val="24"/>
        </w:rPr>
        <w:t>druhu práce o konkrétní pracovní činnosti, režimu pracovní doby a o rizikových faktorech ve vztahu ke konkrétní práci, míře rizikových faktorů pracovních podmínek vyjádřené kategorií práce podle jednotlivých rozhodujících rizikových faktorů pracovních podmínek. Tedy posudek musí korespondovat se žádostí o provedení prohlídky. Provádění odborných vyšetření Doposud správně mělo být prováděna odborná vyšetření až po provedení základního vyšetření poskytovatelem PLS, nově §7 (4) upraveno tak, že je po dohodě možné absolvovat nejprve odborné vyšetření a teprve následně vyšetření poskytovatelem PLS</w:t>
      </w:r>
      <w:r w:rsidR="00E75D2C">
        <w:rPr>
          <w:sz w:val="24"/>
          <w:szCs w:val="24"/>
        </w:rPr>
        <w:t>.</w:t>
      </w:r>
      <w:r w:rsidRPr="00E13774">
        <w:rPr>
          <w:sz w:val="24"/>
          <w:szCs w:val="24"/>
        </w:rPr>
        <w:t xml:space="preserve"> </w:t>
      </w:r>
    </w:p>
    <w:p w14:paraId="60D69E22" w14:textId="77777777" w:rsidR="00E75D2C" w:rsidRDefault="00216408">
      <w:pPr>
        <w:rPr>
          <w:sz w:val="24"/>
          <w:szCs w:val="24"/>
        </w:rPr>
      </w:pPr>
      <w:r w:rsidRPr="00E13774">
        <w:rPr>
          <w:sz w:val="24"/>
          <w:szCs w:val="24"/>
        </w:rPr>
        <w:t xml:space="preserve">K vyhlášce 79/2013 zůstává jediná obsáhlá příloha stanovující rizikové faktory a nemoci, které při výskytu těchto faktorů vylučují nebo omezují zdravotní způsobilost k práci, rozsah odborných vyšetření a četnost lékařských prohlídek v případech, kdy se nepostupuje podle § 11 vyhlášky. Z obsáhlé (79 stran) přílohy zde </w:t>
      </w:r>
      <w:r w:rsidR="00E75D2C">
        <w:rPr>
          <w:sz w:val="24"/>
          <w:szCs w:val="24"/>
        </w:rPr>
        <w:t>následuje</w:t>
      </w:r>
      <w:r w:rsidRPr="00E13774">
        <w:rPr>
          <w:sz w:val="24"/>
          <w:szCs w:val="24"/>
        </w:rPr>
        <w:t xml:space="preserve"> pouze přehled rizikových skupin a upozornění na změny. </w:t>
      </w:r>
    </w:p>
    <w:p w14:paraId="7C58EBAB" w14:textId="77777777" w:rsidR="00E75D2C" w:rsidRDefault="00216408">
      <w:pPr>
        <w:rPr>
          <w:sz w:val="24"/>
          <w:szCs w:val="24"/>
        </w:rPr>
      </w:pPr>
      <w:r w:rsidRPr="00E75D2C">
        <w:rPr>
          <w:b/>
          <w:bCs/>
          <w:sz w:val="24"/>
          <w:szCs w:val="24"/>
          <w:u w:val="single"/>
        </w:rPr>
        <w:t>Část I – Rizikové faktory pracovních podmínek</w:t>
      </w:r>
      <w:r w:rsidRPr="00E13774">
        <w:rPr>
          <w:sz w:val="24"/>
          <w:szCs w:val="24"/>
        </w:rPr>
        <w:t xml:space="preserve"> Tato část přílohy se vztahuje jen na rizikové práce, není-li stanoveno jinak v této příloze nebo jiným právním předpisem. Skupiny rizik se nemění: 1. CHEMICKÉ FAKTORY (obecně) 2. CHEMICKÉ FAKTORY (vybrané) 3. FYZIKÁLNÍ FAKTORY 4. FAKTORY FYZICKÉ ZÁTĚŽE19) 5. FAKTORY PSYCHOSENZORICKÉ ZÁTĚŽE19) 6. ŠKODLIVINY PŮSOBÍCÍ PROFESIONÁLNÍ NEMOCI DÝCHACÍCH CEST, PLIC, POHRUDNICE A POBŘIŠNICE19) 7. FYZIK ÁLNÍ, CHEMICKÉ NEBO BIOLOGICKÉ FAKTORY, KTERÉ ZPŮSOBUJÍ KOŽNÍ NEMOCI 8. BIOLOGICKÉ FAKTORY Nově je explicitně uvedeno, že tato část přílohy se vztahuje jen na rizikové práce, není-li stanoveno jinak v této příloze nebo jiným právním předpisem. Ve valné části se nezměnilo ničeho, resp. pouze dvě drobnosti. </w:t>
      </w:r>
    </w:p>
    <w:p w14:paraId="31965998" w14:textId="77777777" w:rsidR="00E75D2C" w:rsidRDefault="00216408">
      <w:pPr>
        <w:rPr>
          <w:sz w:val="24"/>
          <w:szCs w:val="24"/>
        </w:rPr>
      </w:pPr>
      <w:r w:rsidRPr="00E75D2C">
        <w:rPr>
          <w:b/>
          <w:bCs/>
          <w:sz w:val="24"/>
          <w:szCs w:val="24"/>
        </w:rPr>
        <w:lastRenderedPageBreak/>
        <w:t>Změna u položky 3.5. Hluk</w:t>
      </w:r>
      <w:r w:rsidRPr="00E13774">
        <w:rPr>
          <w:sz w:val="24"/>
          <w:szCs w:val="24"/>
        </w:rPr>
        <w:t xml:space="preserve">, kde nově obsah vstupní prohlídky takto: základní vyšetření, orientační ORL vyšetření, prahová tónová audiometrie nebo screeningová audiometrie a hodnocení ztráty sluchu podle </w:t>
      </w:r>
      <w:proofErr w:type="spellStart"/>
      <w:r w:rsidRPr="00E13774">
        <w:rPr>
          <w:sz w:val="24"/>
          <w:szCs w:val="24"/>
        </w:rPr>
        <w:t>Fowlera</w:t>
      </w:r>
      <w:proofErr w:type="spellEnd"/>
      <w:r w:rsidRPr="00E13774">
        <w:rPr>
          <w:sz w:val="24"/>
          <w:szCs w:val="24"/>
        </w:rPr>
        <w:t xml:space="preserve">. </w:t>
      </w:r>
      <w:r w:rsidRPr="00E75D2C">
        <w:rPr>
          <w:b/>
          <w:bCs/>
          <w:sz w:val="24"/>
          <w:szCs w:val="24"/>
        </w:rPr>
        <w:t>4.1. Celková fyzická zátěž</w:t>
      </w:r>
      <w:r w:rsidR="00E75D2C">
        <w:rPr>
          <w:b/>
          <w:bCs/>
          <w:sz w:val="24"/>
          <w:szCs w:val="24"/>
        </w:rPr>
        <w:t>:</w:t>
      </w:r>
      <w:r w:rsidRPr="00E13774">
        <w:rPr>
          <w:sz w:val="24"/>
          <w:szCs w:val="24"/>
        </w:rPr>
        <w:t xml:space="preserve"> </w:t>
      </w:r>
      <w:r w:rsidR="00E75D2C">
        <w:rPr>
          <w:sz w:val="24"/>
          <w:szCs w:val="24"/>
        </w:rPr>
        <w:t>n</w:t>
      </w:r>
      <w:r w:rsidR="00E75D2C" w:rsidRPr="00E13774">
        <w:rPr>
          <w:sz w:val="24"/>
          <w:szCs w:val="24"/>
        </w:rPr>
        <w:t xml:space="preserve">ově doplněna kontraindikace u položky </w:t>
      </w:r>
      <w:r w:rsidRPr="00E13774">
        <w:rPr>
          <w:sz w:val="24"/>
          <w:szCs w:val="24"/>
        </w:rPr>
        <w:t xml:space="preserve">morbidní obezita s indexem tělesné hmotnosti (BMI) nad 40. </w:t>
      </w:r>
    </w:p>
    <w:p w14:paraId="7537C721" w14:textId="77777777" w:rsidR="00216E57" w:rsidRDefault="00216408">
      <w:pPr>
        <w:rPr>
          <w:sz w:val="24"/>
          <w:szCs w:val="24"/>
        </w:rPr>
      </w:pPr>
      <w:r w:rsidRPr="00E75D2C">
        <w:rPr>
          <w:b/>
          <w:bCs/>
          <w:sz w:val="24"/>
          <w:szCs w:val="24"/>
          <w:u w:val="single"/>
        </w:rPr>
        <w:t>Část II – Profesní rizika</w:t>
      </w:r>
      <w:r w:rsidRPr="00E13774">
        <w:rPr>
          <w:sz w:val="24"/>
          <w:szCs w:val="24"/>
        </w:rPr>
        <w:t xml:space="preserve"> Zde došlo k několika změnám</w:t>
      </w:r>
      <w:r w:rsidR="00216E57">
        <w:rPr>
          <w:sz w:val="24"/>
          <w:szCs w:val="24"/>
        </w:rPr>
        <w:t>. N</w:t>
      </w:r>
      <w:r w:rsidRPr="00E13774">
        <w:rPr>
          <w:sz w:val="24"/>
          <w:szCs w:val="24"/>
        </w:rPr>
        <w:t xml:space="preserve">ejpodstatnější je to, že se již za profesní riziko rozumně nepovažují 4 výše uvedené pracovní činnosti (práce ve školách, epidemiologicky závažné, řízení motorových vozidel, hlasová zátěž). </w:t>
      </w:r>
    </w:p>
    <w:p w14:paraId="4960DC60" w14:textId="77777777" w:rsidR="00216E57" w:rsidRDefault="00216408">
      <w:pPr>
        <w:rPr>
          <w:sz w:val="24"/>
          <w:szCs w:val="24"/>
        </w:rPr>
      </w:pPr>
      <w:r w:rsidRPr="00E13774">
        <w:rPr>
          <w:sz w:val="24"/>
          <w:szCs w:val="24"/>
        </w:rPr>
        <w:t xml:space="preserve">Ostatní skupiny zůstávají stejné: </w:t>
      </w:r>
    </w:p>
    <w:p w14:paraId="445C2FE9" w14:textId="77777777" w:rsidR="00216E57" w:rsidRDefault="00216408">
      <w:pPr>
        <w:rPr>
          <w:sz w:val="24"/>
          <w:szCs w:val="24"/>
        </w:rPr>
      </w:pPr>
      <w:r w:rsidRPr="00E13774">
        <w:rPr>
          <w:sz w:val="24"/>
          <w:szCs w:val="24"/>
        </w:rPr>
        <w:t xml:space="preserve">1. </w:t>
      </w:r>
      <w:r w:rsidRPr="00216E57">
        <w:rPr>
          <w:b/>
          <w:bCs/>
          <w:sz w:val="24"/>
          <w:szCs w:val="24"/>
        </w:rPr>
        <w:t>Práce ve zdravotnických zařízeních</w:t>
      </w:r>
      <w:r w:rsidRPr="00E13774">
        <w:rPr>
          <w:sz w:val="24"/>
          <w:szCs w:val="24"/>
        </w:rPr>
        <w:t xml:space="preserve">, v zařízeních sociálních služeb a práce v dalších zařízeních obdobného charakteru, jejíž součástí je obvyklý přímý kontakt s klienty nebo pacienty, a dále práce zahrnující poskytování sociálních služeb v přirozeném sociálním prostředí osob </w:t>
      </w:r>
    </w:p>
    <w:p w14:paraId="4104F919" w14:textId="77777777" w:rsidR="00B40537" w:rsidRDefault="00216408">
      <w:pPr>
        <w:rPr>
          <w:sz w:val="24"/>
          <w:szCs w:val="24"/>
        </w:rPr>
      </w:pPr>
      <w:r w:rsidRPr="00E13774">
        <w:rPr>
          <w:sz w:val="24"/>
          <w:szCs w:val="24"/>
        </w:rPr>
        <w:t xml:space="preserve">2. </w:t>
      </w:r>
      <w:r w:rsidRPr="00216E57">
        <w:rPr>
          <w:b/>
          <w:bCs/>
          <w:sz w:val="24"/>
          <w:szCs w:val="24"/>
        </w:rPr>
        <w:t>Obsluha jeřábů</w:t>
      </w:r>
      <w:r w:rsidRPr="00E13774">
        <w:rPr>
          <w:sz w:val="24"/>
          <w:szCs w:val="24"/>
        </w:rPr>
        <w:t xml:space="preserve">, opraváři jeřábů, vazači jeřábových břemen, obsluha transportních zařízení, regálových zakladačů, pracovních plošin, důlních těžních strojů, stavebních a jim obdobných strojů, trvalá obsluha nákladních výtahů </w:t>
      </w:r>
    </w:p>
    <w:p w14:paraId="68AEAF72" w14:textId="77777777" w:rsidR="00B40537" w:rsidRDefault="00216408">
      <w:pPr>
        <w:rPr>
          <w:sz w:val="24"/>
          <w:szCs w:val="24"/>
        </w:rPr>
      </w:pPr>
      <w:r w:rsidRPr="00E13774">
        <w:rPr>
          <w:sz w:val="24"/>
          <w:szCs w:val="24"/>
        </w:rPr>
        <w:t xml:space="preserve">3. </w:t>
      </w:r>
      <w:r w:rsidRPr="00E857BD">
        <w:rPr>
          <w:b/>
          <w:bCs/>
          <w:sz w:val="24"/>
          <w:szCs w:val="24"/>
        </w:rPr>
        <w:t>Obsluha a řízení</w:t>
      </w:r>
      <w:r w:rsidRPr="00E13774">
        <w:rPr>
          <w:sz w:val="24"/>
          <w:szCs w:val="24"/>
        </w:rPr>
        <w:t xml:space="preserve"> motorových a elektrických vozíků a obsluha vysokozdvižných vozíků </w:t>
      </w:r>
    </w:p>
    <w:p w14:paraId="21463837" w14:textId="77777777" w:rsidR="00B40537" w:rsidRDefault="00216408">
      <w:pPr>
        <w:rPr>
          <w:sz w:val="24"/>
          <w:szCs w:val="24"/>
        </w:rPr>
      </w:pPr>
      <w:r w:rsidRPr="00E13774">
        <w:rPr>
          <w:sz w:val="24"/>
          <w:szCs w:val="24"/>
        </w:rPr>
        <w:t xml:space="preserve">4. </w:t>
      </w:r>
      <w:r w:rsidRPr="00E857BD">
        <w:rPr>
          <w:b/>
          <w:bCs/>
          <w:sz w:val="24"/>
          <w:szCs w:val="24"/>
        </w:rPr>
        <w:t>Obsluha řídicích center</w:t>
      </w:r>
      <w:r w:rsidRPr="00E13774">
        <w:rPr>
          <w:sz w:val="24"/>
          <w:szCs w:val="24"/>
        </w:rPr>
        <w:t xml:space="preserve"> a velínů velkých energetických zdrojů včetně jaderných a che- 19 5/2022 </w:t>
      </w:r>
      <w:proofErr w:type="spellStart"/>
      <w:r w:rsidRPr="00E13774">
        <w:rPr>
          <w:sz w:val="24"/>
          <w:szCs w:val="24"/>
        </w:rPr>
        <w:t>mických</w:t>
      </w:r>
      <w:proofErr w:type="spellEnd"/>
      <w:r w:rsidRPr="00E13774">
        <w:rPr>
          <w:sz w:val="24"/>
          <w:szCs w:val="24"/>
        </w:rPr>
        <w:t xml:space="preserve"> provozů, při jejichž havárii by mohlo dojít k ohrožení zaměstnanců či obyvatelstva a k závažným ekologickým následkům </w:t>
      </w:r>
    </w:p>
    <w:p w14:paraId="519FE9A2" w14:textId="77777777" w:rsidR="00B40537" w:rsidRDefault="00216408">
      <w:pPr>
        <w:rPr>
          <w:sz w:val="24"/>
          <w:szCs w:val="24"/>
        </w:rPr>
      </w:pPr>
      <w:r w:rsidRPr="00E13774">
        <w:rPr>
          <w:sz w:val="24"/>
          <w:szCs w:val="24"/>
        </w:rPr>
        <w:t xml:space="preserve">5. </w:t>
      </w:r>
      <w:r w:rsidRPr="00E857BD">
        <w:rPr>
          <w:b/>
          <w:bCs/>
          <w:sz w:val="24"/>
          <w:szCs w:val="24"/>
        </w:rPr>
        <w:t>Nakládání s výbušninami opravy tlakových nádob a kotlů</w:t>
      </w:r>
      <w:r w:rsidRPr="00E13774">
        <w:rPr>
          <w:sz w:val="24"/>
          <w:szCs w:val="24"/>
        </w:rPr>
        <w:t xml:space="preserve">, obsluha kotlů s výkonem alespoň jednoho kotle 50 kW a větším a kotelen se součtem jmenovitých tepelných výkonů kotlů větším než 100 kW, obsluha tlakových nádob stabilních a tlakových stanic technických plynů, obsluha a opravy turbokompresorů, chladicích zařízení nad 40 000 kcal (136 360 </w:t>
      </w:r>
      <w:proofErr w:type="spellStart"/>
      <w:r w:rsidRPr="00E13774">
        <w:rPr>
          <w:sz w:val="24"/>
          <w:szCs w:val="24"/>
        </w:rPr>
        <w:t>kJ</w:t>
      </w:r>
      <w:proofErr w:type="spellEnd"/>
      <w:r w:rsidRPr="00E13774">
        <w:rPr>
          <w:sz w:val="24"/>
          <w:szCs w:val="24"/>
        </w:rPr>
        <w:t xml:space="preserve">), obsluha a opravy vysokonapěťových elektrických zařízení, práce na elektrických zařízeních podle jiných právních předpisů </w:t>
      </w:r>
    </w:p>
    <w:p w14:paraId="79EDC6D4" w14:textId="77777777" w:rsidR="00B40537" w:rsidRPr="00E857BD" w:rsidRDefault="00216408">
      <w:pPr>
        <w:rPr>
          <w:b/>
          <w:bCs/>
          <w:sz w:val="24"/>
          <w:szCs w:val="24"/>
        </w:rPr>
      </w:pPr>
      <w:r w:rsidRPr="00E13774">
        <w:rPr>
          <w:sz w:val="24"/>
          <w:szCs w:val="24"/>
        </w:rPr>
        <w:t xml:space="preserve">6. </w:t>
      </w:r>
      <w:r w:rsidRPr="00E857BD">
        <w:rPr>
          <w:b/>
          <w:bCs/>
          <w:sz w:val="24"/>
          <w:szCs w:val="24"/>
        </w:rPr>
        <w:t xml:space="preserve">Práce v hlubinných dolech </w:t>
      </w:r>
    </w:p>
    <w:p w14:paraId="1E58D568" w14:textId="77777777" w:rsidR="00B40537" w:rsidRDefault="00216408">
      <w:pPr>
        <w:rPr>
          <w:sz w:val="24"/>
          <w:szCs w:val="24"/>
        </w:rPr>
      </w:pPr>
      <w:r w:rsidRPr="00E13774">
        <w:rPr>
          <w:sz w:val="24"/>
          <w:szCs w:val="24"/>
        </w:rPr>
        <w:t xml:space="preserve">7. </w:t>
      </w:r>
      <w:r w:rsidRPr="00E857BD">
        <w:rPr>
          <w:b/>
          <w:bCs/>
          <w:sz w:val="24"/>
          <w:szCs w:val="24"/>
        </w:rPr>
        <w:t>Práce ve výškách</w:t>
      </w:r>
      <w:r w:rsidRPr="00E13774">
        <w:rPr>
          <w:sz w:val="24"/>
          <w:szCs w:val="24"/>
        </w:rPr>
        <w:t xml:space="preserve"> a nad volnou hloubkou, pokud je jiným právním přepisem stanoveno použití osobních ochranných prostředků proti pádu </w:t>
      </w:r>
    </w:p>
    <w:p w14:paraId="7D4CFF76" w14:textId="77777777" w:rsidR="00B40537" w:rsidRDefault="00216408">
      <w:pPr>
        <w:rPr>
          <w:sz w:val="24"/>
          <w:szCs w:val="24"/>
        </w:rPr>
      </w:pPr>
      <w:r w:rsidRPr="00E13774">
        <w:rPr>
          <w:sz w:val="24"/>
          <w:szCs w:val="24"/>
        </w:rPr>
        <w:t xml:space="preserve">8. </w:t>
      </w:r>
      <w:r w:rsidRPr="00E857BD">
        <w:rPr>
          <w:b/>
          <w:bCs/>
          <w:sz w:val="24"/>
          <w:szCs w:val="24"/>
        </w:rPr>
        <w:t>Práce záchranářů</w:t>
      </w:r>
      <w:r w:rsidRPr="00E13774">
        <w:rPr>
          <w:sz w:val="24"/>
          <w:szCs w:val="24"/>
        </w:rPr>
        <w:t xml:space="preserve"> s výjimkou zdravotnických záchranářů </w:t>
      </w:r>
    </w:p>
    <w:p w14:paraId="7D53B4CE" w14:textId="77777777" w:rsidR="00B40537" w:rsidRDefault="00216408">
      <w:pPr>
        <w:rPr>
          <w:sz w:val="24"/>
          <w:szCs w:val="24"/>
        </w:rPr>
      </w:pPr>
      <w:r w:rsidRPr="00E13774">
        <w:rPr>
          <w:sz w:val="24"/>
          <w:szCs w:val="24"/>
        </w:rPr>
        <w:t xml:space="preserve">9. </w:t>
      </w:r>
      <w:r w:rsidRPr="00E857BD">
        <w:rPr>
          <w:b/>
          <w:bCs/>
          <w:sz w:val="24"/>
          <w:szCs w:val="24"/>
        </w:rPr>
        <w:t>Práce v klimaticky a epidemiologicky náročných</w:t>
      </w:r>
      <w:r w:rsidRPr="00E13774">
        <w:rPr>
          <w:sz w:val="24"/>
          <w:szCs w:val="24"/>
        </w:rPr>
        <w:t xml:space="preserve"> oblastech zahraničí </w:t>
      </w:r>
    </w:p>
    <w:p w14:paraId="78A3EBC2" w14:textId="77777777" w:rsidR="00B40537" w:rsidRDefault="00216408">
      <w:pPr>
        <w:rPr>
          <w:sz w:val="24"/>
          <w:szCs w:val="24"/>
        </w:rPr>
      </w:pPr>
      <w:r w:rsidRPr="00E13774">
        <w:rPr>
          <w:sz w:val="24"/>
          <w:szCs w:val="24"/>
        </w:rPr>
        <w:t xml:space="preserve">10. </w:t>
      </w:r>
      <w:r w:rsidRPr="00E857BD">
        <w:rPr>
          <w:b/>
          <w:bCs/>
          <w:sz w:val="24"/>
          <w:szCs w:val="24"/>
        </w:rPr>
        <w:t>Noční práce:</w:t>
      </w:r>
      <w:r w:rsidRPr="00E13774">
        <w:rPr>
          <w:sz w:val="24"/>
          <w:szCs w:val="24"/>
        </w:rPr>
        <w:t xml:space="preserve"> zaměstnanci pracující v noci podle § 78 odst. 1 písm. k) zákona č. 262/2006 Sb., zákoník práce, ve znění zákona č. 365/2011 Sb. </w:t>
      </w:r>
    </w:p>
    <w:p w14:paraId="55826711" w14:textId="77777777" w:rsidR="00E63A94" w:rsidRDefault="00216408">
      <w:pPr>
        <w:rPr>
          <w:sz w:val="24"/>
          <w:szCs w:val="24"/>
        </w:rPr>
      </w:pPr>
      <w:r w:rsidRPr="00E13774">
        <w:rPr>
          <w:sz w:val="24"/>
          <w:szCs w:val="24"/>
        </w:rPr>
        <w:t xml:space="preserve">11. </w:t>
      </w:r>
      <w:r w:rsidRPr="00E857BD">
        <w:rPr>
          <w:b/>
          <w:bCs/>
          <w:sz w:val="24"/>
          <w:szCs w:val="24"/>
        </w:rPr>
        <w:t>Další práce</w:t>
      </w:r>
      <w:r w:rsidRPr="00E13774">
        <w:rPr>
          <w:sz w:val="24"/>
          <w:szCs w:val="24"/>
        </w:rPr>
        <w:t xml:space="preserve"> nebo činnosti v profesním riziku, které stanoví v rámci prevence rizik, v případech, kdy nelze tato rizika odstranit, zaměstnavatel ve spolupráci s poskytovatelem pracovnělékařských služeb a práce zařazené do kategorie druhé, jejichž součástí jsou níže uvedené rizikové faktory pracovních podmínek podle části I. Změněny byly ale podmínky u skupiny 10 „Noční práce“. </w:t>
      </w:r>
      <w:r w:rsidR="00E63A94">
        <w:rPr>
          <w:sz w:val="24"/>
          <w:szCs w:val="24"/>
        </w:rPr>
        <w:t xml:space="preserve">                                                                                                                                     </w:t>
      </w:r>
      <w:r w:rsidRPr="00E63A94">
        <w:rPr>
          <w:b/>
          <w:bCs/>
          <w:sz w:val="24"/>
          <w:szCs w:val="24"/>
        </w:rPr>
        <w:lastRenderedPageBreak/>
        <w:t>U skupiny 10</w:t>
      </w:r>
      <w:r w:rsidRPr="00E13774">
        <w:rPr>
          <w:sz w:val="24"/>
          <w:szCs w:val="24"/>
        </w:rPr>
        <w:t xml:space="preserve"> – noční práce došlo k rozšíření relativních kontraindikací (tedy případů, kdy lze uznat posuzovanou osobu způsobilou na základě závěrů odborného vyšetření). Jako relativní kontraindikace je tedy nově uvedeno: - pravidelné a dlouhodobé užívání léků na spaní a na uklidnění, - závažná metabolická onemocnění včetně diabetu </w:t>
      </w:r>
      <w:proofErr w:type="spellStart"/>
      <w:r w:rsidRPr="00E13774">
        <w:rPr>
          <w:sz w:val="24"/>
          <w:szCs w:val="24"/>
        </w:rPr>
        <w:t>mellitu</w:t>
      </w:r>
      <w:proofErr w:type="spellEnd"/>
      <w:r w:rsidRPr="00E13774">
        <w:rPr>
          <w:sz w:val="24"/>
          <w:szCs w:val="24"/>
        </w:rPr>
        <w:t xml:space="preserve"> a metabolického syndromu, - rakovina prsu nebo přítomnost významně zvýšeného rizika vzniku rakoviny prsu. </w:t>
      </w:r>
      <w:r w:rsidRPr="00E63A94">
        <w:rPr>
          <w:b/>
          <w:bCs/>
          <w:sz w:val="24"/>
          <w:szCs w:val="24"/>
        </w:rPr>
        <w:t>U skupiny 11 „</w:t>
      </w:r>
      <w:r w:rsidRPr="00E13774">
        <w:rPr>
          <w:sz w:val="24"/>
          <w:szCs w:val="24"/>
        </w:rPr>
        <w:t xml:space="preserve">Další práce nebo činnosti v profesním riziku, které stanoví v rámci prevence rizik, v případech, kdy nelze tato rizika odstranit“ – v původní příloze uvedeno pouze obecně, nyní podrobně vyjmenovány faktory, které mohou být důvodem zařazení pracovníků do této skupiny. </w:t>
      </w:r>
    </w:p>
    <w:p w14:paraId="7A572236" w14:textId="77777777" w:rsidR="00E63A94" w:rsidRPr="0042057E" w:rsidRDefault="00216408">
      <w:pPr>
        <w:rPr>
          <w:sz w:val="24"/>
          <w:szCs w:val="24"/>
          <w:u w:val="single"/>
        </w:rPr>
      </w:pPr>
      <w:r w:rsidRPr="0042057E">
        <w:rPr>
          <w:b/>
          <w:bCs/>
          <w:sz w:val="24"/>
          <w:szCs w:val="24"/>
          <w:u w:val="single"/>
        </w:rPr>
        <w:t>Rizikové faktory pracovních podmínek podle části I.:</w:t>
      </w:r>
      <w:r w:rsidRPr="0042057E">
        <w:rPr>
          <w:sz w:val="24"/>
          <w:szCs w:val="24"/>
          <w:u w:val="single"/>
        </w:rPr>
        <w:t xml:space="preserve"> </w:t>
      </w:r>
    </w:p>
    <w:p w14:paraId="502000F0" w14:textId="77777777" w:rsidR="00E63A94" w:rsidRDefault="00216408">
      <w:pPr>
        <w:rPr>
          <w:sz w:val="24"/>
          <w:szCs w:val="24"/>
        </w:rPr>
      </w:pPr>
      <w:r w:rsidRPr="00E13774">
        <w:rPr>
          <w:sz w:val="24"/>
          <w:szCs w:val="24"/>
        </w:rPr>
        <w:t xml:space="preserve">1. látky s pozdním účinkem karcinogenním a mutagenním – karcinogeny kategorie 1 a 2 nebo kategorie </w:t>
      </w:r>
      <w:proofErr w:type="gramStart"/>
      <w:r w:rsidRPr="00E13774">
        <w:rPr>
          <w:sz w:val="24"/>
          <w:szCs w:val="24"/>
        </w:rPr>
        <w:t>1A</w:t>
      </w:r>
      <w:proofErr w:type="gramEnd"/>
      <w:r w:rsidRPr="00E13774">
        <w:rPr>
          <w:sz w:val="24"/>
          <w:szCs w:val="24"/>
        </w:rPr>
        <w:t xml:space="preserve"> a 1B a mutageny kategorie 1 a 2 nebo kategorie 1A a 1B, </w:t>
      </w:r>
    </w:p>
    <w:p w14:paraId="43CD4CC4" w14:textId="77777777" w:rsidR="00E63A94" w:rsidRDefault="00216408">
      <w:pPr>
        <w:rPr>
          <w:sz w:val="24"/>
          <w:szCs w:val="24"/>
        </w:rPr>
      </w:pPr>
      <w:r w:rsidRPr="00E13774">
        <w:rPr>
          <w:sz w:val="24"/>
          <w:szCs w:val="24"/>
        </w:rPr>
        <w:t xml:space="preserve">2. látky toxické pro reprodukci kategorie 1 a 2 nebo kategorie </w:t>
      </w:r>
      <w:proofErr w:type="gramStart"/>
      <w:r w:rsidRPr="00E13774">
        <w:rPr>
          <w:sz w:val="24"/>
          <w:szCs w:val="24"/>
        </w:rPr>
        <w:t>1A</w:t>
      </w:r>
      <w:proofErr w:type="gramEnd"/>
      <w:r w:rsidRPr="00E13774">
        <w:rPr>
          <w:sz w:val="24"/>
          <w:szCs w:val="24"/>
        </w:rPr>
        <w:t xml:space="preserve"> a 1B a. kovová rtuť a její anorganické sloučeniny, b. arzén a jeho sloučeniny, c. </w:t>
      </w:r>
      <w:proofErr w:type="spellStart"/>
      <w:r w:rsidRPr="00E13774">
        <w:rPr>
          <w:sz w:val="24"/>
          <w:szCs w:val="24"/>
        </w:rPr>
        <w:t>berylium</w:t>
      </w:r>
      <w:proofErr w:type="spellEnd"/>
      <w:r w:rsidRPr="00E13774">
        <w:rPr>
          <w:sz w:val="24"/>
          <w:szCs w:val="24"/>
        </w:rPr>
        <w:t xml:space="preserve"> a jeho sloučeniny, d. kadmium a jeho sloučeniny, e. chróm a jeho VI-mocné sloučeniny, </w:t>
      </w:r>
    </w:p>
    <w:p w14:paraId="40C5C60C" w14:textId="77777777" w:rsidR="00E63A94" w:rsidRDefault="00216408">
      <w:pPr>
        <w:rPr>
          <w:sz w:val="24"/>
          <w:szCs w:val="24"/>
        </w:rPr>
      </w:pPr>
      <w:r w:rsidRPr="00E13774">
        <w:rPr>
          <w:sz w:val="24"/>
          <w:szCs w:val="24"/>
        </w:rPr>
        <w:t xml:space="preserve">3. nikl a jeho sloučeniny, </w:t>
      </w:r>
    </w:p>
    <w:p w14:paraId="3E51C842" w14:textId="77777777" w:rsidR="00102BD4" w:rsidRDefault="00216408">
      <w:pPr>
        <w:rPr>
          <w:sz w:val="24"/>
          <w:szCs w:val="24"/>
        </w:rPr>
      </w:pPr>
      <w:r w:rsidRPr="00E13774">
        <w:rPr>
          <w:sz w:val="24"/>
          <w:szCs w:val="24"/>
        </w:rPr>
        <w:t xml:space="preserve">4. organické sloučeniny fosforu (například organofosfáty – OF a </w:t>
      </w:r>
      <w:proofErr w:type="spellStart"/>
      <w:r w:rsidRPr="00E13774">
        <w:rPr>
          <w:sz w:val="24"/>
          <w:szCs w:val="24"/>
        </w:rPr>
        <w:t>trikrezylfosfát</w:t>
      </w:r>
      <w:proofErr w:type="spellEnd"/>
      <w:r w:rsidRPr="00E13774">
        <w:rPr>
          <w:sz w:val="24"/>
          <w:szCs w:val="24"/>
        </w:rPr>
        <w:t xml:space="preserve"> – TKP a další),</w:t>
      </w:r>
    </w:p>
    <w:p w14:paraId="658F513C" w14:textId="179B5D2A" w:rsidR="00E63A94" w:rsidRDefault="00216408">
      <w:pPr>
        <w:rPr>
          <w:sz w:val="24"/>
          <w:szCs w:val="24"/>
        </w:rPr>
      </w:pPr>
      <w:r w:rsidRPr="00E13774">
        <w:rPr>
          <w:sz w:val="24"/>
          <w:szCs w:val="24"/>
        </w:rPr>
        <w:t xml:space="preserve">5. fluór a jeho anorganické a organické sloučeniny, </w:t>
      </w:r>
    </w:p>
    <w:p w14:paraId="2C4EE782" w14:textId="77777777" w:rsidR="00E63A94" w:rsidRDefault="00216408">
      <w:pPr>
        <w:rPr>
          <w:sz w:val="24"/>
          <w:szCs w:val="24"/>
        </w:rPr>
      </w:pPr>
      <w:r w:rsidRPr="00E13774">
        <w:rPr>
          <w:sz w:val="24"/>
          <w:szCs w:val="24"/>
        </w:rPr>
        <w:t xml:space="preserve">6. </w:t>
      </w:r>
      <w:proofErr w:type="spellStart"/>
      <w:r w:rsidRPr="00E13774">
        <w:rPr>
          <w:sz w:val="24"/>
          <w:szCs w:val="24"/>
        </w:rPr>
        <w:t>trichlorethylen</w:t>
      </w:r>
      <w:proofErr w:type="spellEnd"/>
      <w:r w:rsidRPr="00E13774">
        <w:rPr>
          <w:sz w:val="24"/>
          <w:szCs w:val="24"/>
        </w:rPr>
        <w:t xml:space="preserve"> a </w:t>
      </w:r>
      <w:proofErr w:type="spellStart"/>
      <w:r w:rsidRPr="00E13774">
        <w:rPr>
          <w:sz w:val="24"/>
          <w:szCs w:val="24"/>
        </w:rPr>
        <w:t>tetrachlorethylen</w:t>
      </w:r>
      <w:proofErr w:type="spellEnd"/>
      <w:r w:rsidRPr="00E13774">
        <w:rPr>
          <w:sz w:val="24"/>
          <w:szCs w:val="24"/>
        </w:rPr>
        <w:t xml:space="preserve"> (</w:t>
      </w:r>
      <w:proofErr w:type="spellStart"/>
      <w:r w:rsidRPr="00E13774">
        <w:rPr>
          <w:sz w:val="24"/>
          <w:szCs w:val="24"/>
        </w:rPr>
        <w:t>perchlorethylen</w:t>
      </w:r>
      <w:proofErr w:type="spellEnd"/>
      <w:r w:rsidRPr="00E13774">
        <w:rPr>
          <w:sz w:val="24"/>
          <w:szCs w:val="24"/>
        </w:rPr>
        <w:t xml:space="preserve">), </w:t>
      </w:r>
    </w:p>
    <w:p w14:paraId="233E7CA1" w14:textId="77777777" w:rsidR="00E63A94" w:rsidRDefault="00216408">
      <w:pPr>
        <w:rPr>
          <w:sz w:val="24"/>
          <w:szCs w:val="24"/>
        </w:rPr>
      </w:pPr>
      <w:r w:rsidRPr="00E13774">
        <w:rPr>
          <w:sz w:val="24"/>
          <w:szCs w:val="24"/>
        </w:rPr>
        <w:t xml:space="preserve">7. </w:t>
      </w:r>
      <w:proofErr w:type="spellStart"/>
      <w:r w:rsidRPr="00E13774">
        <w:rPr>
          <w:sz w:val="24"/>
          <w:szCs w:val="24"/>
        </w:rPr>
        <w:t>tetrachlormethan</w:t>
      </w:r>
      <w:proofErr w:type="spellEnd"/>
      <w:r w:rsidRPr="00E13774">
        <w:rPr>
          <w:sz w:val="24"/>
          <w:szCs w:val="24"/>
        </w:rPr>
        <w:t xml:space="preserve">, </w:t>
      </w:r>
      <w:proofErr w:type="spellStart"/>
      <w:r w:rsidRPr="00E13774">
        <w:rPr>
          <w:sz w:val="24"/>
          <w:szCs w:val="24"/>
        </w:rPr>
        <w:t>trichlormethan</w:t>
      </w:r>
      <w:proofErr w:type="spellEnd"/>
      <w:r w:rsidRPr="00E13774">
        <w:rPr>
          <w:sz w:val="24"/>
          <w:szCs w:val="24"/>
        </w:rPr>
        <w:t xml:space="preserve"> (chloroform), </w:t>
      </w:r>
      <w:proofErr w:type="spellStart"/>
      <w:r w:rsidRPr="00E13774">
        <w:rPr>
          <w:sz w:val="24"/>
          <w:szCs w:val="24"/>
        </w:rPr>
        <w:t>dichlormethan</w:t>
      </w:r>
      <w:proofErr w:type="spellEnd"/>
      <w:r w:rsidRPr="00E13774">
        <w:rPr>
          <w:sz w:val="24"/>
          <w:szCs w:val="24"/>
        </w:rPr>
        <w:t xml:space="preserve"> (</w:t>
      </w:r>
      <w:proofErr w:type="spellStart"/>
      <w:r w:rsidRPr="00E13774">
        <w:rPr>
          <w:sz w:val="24"/>
          <w:szCs w:val="24"/>
        </w:rPr>
        <w:t>methylenchlorid</w:t>
      </w:r>
      <w:proofErr w:type="spellEnd"/>
      <w:r w:rsidRPr="00E13774">
        <w:rPr>
          <w:sz w:val="24"/>
          <w:szCs w:val="24"/>
        </w:rPr>
        <w:t xml:space="preserve">), 1,1-dichlorethan, 1,2-dichlorethan, 1,1,1-trichlorethan, 1,1,2-trichlorethan, </w:t>
      </w:r>
    </w:p>
    <w:p w14:paraId="43B033AD" w14:textId="77777777" w:rsidR="00E63A94" w:rsidRDefault="00216408">
      <w:pPr>
        <w:rPr>
          <w:sz w:val="24"/>
          <w:szCs w:val="24"/>
        </w:rPr>
      </w:pPr>
      <w:r w:rsidRPr="00E13774">
        <w:rPr>
          <w:sz w:val="24"/>
          <w:szCs w:val="24"/>
        </w:rPr>
        <w:t>8. vinylchlorid (</w:t>
      </w:r>
      <w:proofErr w:type="spellStart"/>
      <w:r w:rsidRPr="00E13774">
        <w:rPr>
          <w:sz w:val="24"/>
          <w:szCs w:val="24"/>
        </w:rPr>
        <w:t>chlorethen</w:t>
      </w:r>
      <w:proofErr w:type="spellEnd"/>
      <w:r w:rsidRPr="00E13774">
        <w:rPr>
          <w:sz w:val="24"/>
          <w:szCs w:val="24"/>
        </w:rPr>
        <w:t xml:space="preserve">), </w:t>
      </w:r>
    </w:p>
    <w:p w14:paraId="7EA38D02" w14:textId="77777777" w:rsidR="00E63A94" w:rsidRDefault="00216408">
      <w:pPr>
        <w:rPr>
          <w:sz w:val="24"/>
          <w:szCs w:val="24"/>
        </w:rPr>
      </w:pPr>
      <w:r w:rsidRPr="00E13774">
        <w:rPr>
          <w:sz w:val="24"/>
          <w:szCs w:val="24"/>
        </w:rPr>
        <w:t xml:space="preserve">9. </w:t>
      </w:r>
      <w:proofErr w:type="gramStart"/>
      <w:r w:rsidRPr="00E13774">
        <w:rPr>
          <w:sz w:val="24"/>
          <w:szCs w:val="24"/>
        </w:rPr>
        <w:t>1,3-butadien</w:t>
      </w:r>
      <w:proofErr w:type="gramEnd"/>
      <w:r w:rsidRPr="00E13774">
        <w:rPr>
          <w:sz w:val="24"/>
          <w:szCs w:val="24"/>
        </w:rPr>
        <w:t xml:space="preserve"> (buta-1,3dien), </w:t>
      </w:r>
    </w:p>
    <w:p w14:paraId="464BEA2D" w14:textId="77777777" w:rsidR="00E63A94" w:rsidRDefault="00216408">
      <w:pPr>
        <w:rPr>
          <w:sz w:val="24"/>
          <w:szCs w:val="24"/>
        </w:rPr>
      </w:pPr>
      <w:r w:rsidRPr="00E13774">
        <w:rPr>
          <w:sz w:val="24"/>
          <w:szCs w:val="24"/>
        </w:rPr>
        <w:t xml:space="preserve">10. aromatické a heterocyklické aldehydy (například </w:t>
      </w:r>
      <w:proofErr w:type="gramStart"/>
      <w:r w:rsidRPr="00E13774">
        <w:rPr>
          <w:sz w:val="24"/>
          <w:szCs w:val="24"/>
        </w:rPr>
        <w:t>2-furaldehyd</w:t>
      </w:r>
      <w:proofErr w:type="gramEnd"/>
      <w:r w:rsidRPr="00E13774">
        <w:rPr>
          <w:sz w:val="24"/>
          <w:szCs w:val="24"/>
        </w:rPr>
        <w:t xml:space="preserve"> (furfural), tetrahydrothiopyran-3-karboxaldehyd, benzaldehyd), </w:t>
      </w:r>
    </w:p>
    <w:p w14:paraId="2E7505B9" w14:textId="77777777" w:rsidR="00E63A94" w:rsidRDefault="00216408">
      <w:pPr>
        <w:rPr>
          <w:sz w:val="24"/>
          <w:szCs w:val="24"/>
        </w:rPr>
      </w:pPr>
      <w:r w:rsidRPr="00E13774">
        <w:rPr>
          <w:sz w:val="24"/>
          <w:szCs w:val="24"/>
        </w:rPr>
        <w:t xml:space="preserve">11. akrylonitril a jiné nitrily (například acetonitril, </w:t>
      </w:r>
      <w:proofErr w:type="spellStart"/>
      <w:r w:rsidRPr="00E13774">
        <w:rPr>
          <w:sz w:val="24"/>
          <w:szCs w:val="24"/>
        </w:rPr>
        <w:t>propannitril</w:t>
      </w:r>
      <w:proofErr w:type="spellEnd"/>
      <w:r w:rsidRPr="00E13774">
        <w:rPr>
          <w:sz w:val="24"/>
          <w:szCs w:val="24"/>
        </w:rPr>
        <w:t xml:space="preserve">, </w:t>
      </w:r>
      <w:proofErr w:type="spellStart"/>
      <w:r w:rsidRPr="00E13774">
        <w:rPr>
          <w:sz w:val="24"/>
          <w:szCs w:val="24"/>
        </w:rPr>
        <w:t>malononitril</w:t>
      </w:r>
      <w:proofErr w:type="spellEnd"/>
      <w:r w:rsidRPr="00E13774">
        <w:rPr>
          <w:sz w:val="24"/>
          <w:szCs w:val="24"/>
        </w:rPr>
        <w:t xml:space="preserve">, </w:t>
      </w:r>
      <w:proofErr w:type="spellStart"/>
      <w:r w:rsidRPr="00E13774">
        <w:rPr>
          <w:sz w:val="24"/>
          <w:szCs w:val="24"/>
        </w:rPr>
        <w:t>adiponitril</w:t>
      </w:r>
      <w:proofErr w:type="spellEnd"/>
      <w:r w:rsidRPr="00E13774">
        <w:rPr>
          <w:sz w:val="24"/>
          <w:szCs w:val="24"/>
        </w:rPr>
        <w:t xml:space="preserve"> </w:t>
      </w:r>
      <w:proofErr w:type="spellStart"/>
      <w:r w:rsidRPr="00E13774">
        <w:rPr>
          <w:sz w:val="24"/>
          <w:szCs w:val="24"/>
        </w:rPr>
        <w:t>dimethylformamid</w:t>
      </w:r>
      <w:proofErr w:type="spellEnd"/>
      <w:r w:rsidRPr="00E13774">
        <w:rPr>
          <w:sz w:val="24"/>
          <w:szCs w:val="24"/>
        </w:rPr>
        <w:t xml:space="preserve">), </w:t>
      </w:r>
    </w:p>
    <w:p w14:paraId="139E06AB" w14:textId="77777777" w:rsidR="00E63A94" w:rsidRDefault="00216408">
      <w:pPr>
        <w:rPr>
          <w:sz w:val="24"/>
          <w:szCs w:val="24"/>
        </w:rPr>
      </w:pPr>
      <w:r w:rsidRPr="00E13774">
        <w:rPr>
          <w:sz w:val="24"/>
          <w:szCs w:val="24"/>
        </w:rPr>
        <w:t xml:space="preserve">12. benzen, </w:t>
      </w:r>
    </w:p>
    <w:p w14:paraId="37F60D4F" w14:textId="77777777" w:rsidR="00E63A94" w:rsidRDefault="00216408">
      <w:pPr>
        <w:rPr>
          <w:sz w:val="24"/>
          <w:szCs w:val="24"/>
        </w:rPr>
      </w:pPr>
      <w:r w:rsidRPr="00E13774">
        <w:rPr>
          <w:sz w:val="24"/>
          <w:szCs w:val="24"/>
        </w:rPr>
        <w:t>13. styren (</w:t>
      </w:r>
      <w:proofErr w:type="spellStart"/>
      <w:r w:rsidRPr="00E13774">
        <w:rPr>
          <w:sz w:val="24"/>
          <w:szCs w:val="24"/>
        </w:rPr>
        <w:t>vinylbenzen</w:t>
      </w:r>
      <w:proofErr w:type="spellEnd"/>
      <w:r w:rsidRPr="00E13774">
        <w:rPr>
          <w:sz w:val="24"/>
          <w:szCs w:val="24"/>
        </w:rPr>
        <w:t xml:space="preserve">) a </w:t>
      </w:r>
      <w:proofErr w:type="spellStart"/>
      <w:r w:rsidRPr="00E13774">
        <w:rPr>
          <w:sz w:val="24"/>
          <w:szCs w:val="24"/>
        </w:rPr>
        <w:t>divinylbenzen</w:t>
      </w:r>
      <w:proofErr w:type="spellEnd"/>
      <w:r w:rsidRPr="00E13774">
        <w:rPr>
          <w:sz w:val="24"/>
          <w:szCs w:val="24"/>
        </w:rPr>
        <w:t xml:space="preserve"> a </w:t>
      </w:r>
      <w:proofErr w:type="spellStart"/>
      <w:r w:rsidRPr="00E13774">
        <w:rPr>
          <w:sz w:val="24"/>
          <w:szCs w:val="24"/>
        </w:rPr>
        <w:t>styrenoxid</w:t>
      </w:r>
      <w:proofErr w:type="spellEnd"/>
      <w:r w:rsidRPr="00E13774">
        <w:rPr>
          <w:sz w:val="24"/>
          <w:szCs w:val="24"/>
        </w:rPr>
        <w:t xml:space="preserve">, </w:t>
      </w:r>
    </w:p>
    <w:p w14:paraId="67FA0531" w14:textId="77777777" w:rsidR="00E63A94" w:rsidRDefault="00216408">
      <w:pPr>
        <w:rPr>
          <w:sz w:val="24"/>
          <w:szCs w:val="24"/>
        </w:rPr>
      </w:pPr>
      <w:r w:rsidRPr="00E13774">
        <w:rPr>
          <w:sz w:val="24"/>
          <w:szCs w:val="24"/>
        </w:rPr>
        <w:t xml:space="preserve">14. aromatické nitro sloučeniny (například nitrobenzen, nitrotolueny, dinitrobenzeny, dinitrotolueny, trinitrotoluen, dinitrofenol, trinitrofenol (kyselina pikrová), </w:t>
      </w:r>
      <w:proofErr w:type="spellStart"/>
      <w:r w:rsidRPr="00E13774">
        <w:rPr>
          <w:sz w:val="24"/>
          <w:szCs w:val="24"/>
        </w:rPr>
        <w:t>dinitro</w:t>
      </w:r>
      <w:proofErr w:type="spellEnd"/>
      <w:r w:rsidRPr="00E13774">
        <w:rPr>
          <w:sz w:val="24"/>
          <w:szCs w:val="24"/>
        </w:rPr>
        <w:t xml:space="preserve">-o-krezol, </w:t>
      </w:r>
      <w:proofErr w:type="spellStart"/>
      <w:r w:rsidRPr="00E13774">
        <w:rPr>
          <w:sz w:val="24"/>
          <w:szCs w:val="24"/>
        </w:rPr>
        <w:t>dinitrochlorbenzen</w:t>
      </w:r>
      <w:proofErr w:type="spellEnd"/>
      <w:r w:rsidRPr="00E13774">
        <w:rPr>
          <w:sz w:val="24"/>
          <w:szCs w:val="24"/>
        </w:rPr>
        <w:t xml:space="preserve">), </w:t>
      </w:r>
    </w:p>
    <w:p w14:paraId="763B4E38" w14:textId="77777777" w:rsidR="00F67CE8" w:rsidRDefault="00216408">
      <w:pPr>
        <w:rPr>
          <w:sz w:val="24"/>
          <w:szCs w:val="24"/>
        </w:rPr>
      </w:pPr>
      <w:r w:rsidRPr="00E13774">
        <w:rPr>
          <w:sz w:val="24"/>
          <w:szCs w:val="24"/>
        </w:rPr>
        <w:t xml:space="preserve">15. aromatické </w:t>
      </w:r>
      <w:proofErr w:type="spellStart"/>
      <w:r w:rsidRPr="00E13774">
        <w:rPr>
          <w:sz w:val="24"/>
          <w:szCs w:val="24"/>
        </w:rPr>
        <w:t>amino</w:t>
      </w:r>
      <w:proofErr w:type="spellEnd"/>
      <w:r w:rsidRPr="00E13774">
        <w:rPr>
          <w:sz w:val="24"/>
          <w:szCs w:val="24"/>
        </w:rPr>
        <w:t xml:space="preserve"> sloučeniny (například anilín, p-toluidin, m-toluidin, benzidin a jeho soli, dichlorbenzidin a jeho soli, </w:t>
      </w:r>
      <w:proofErr w:type="gramStart"/>
      <w:r w:rsidRPr="00E13774">
        <w:rPr>
          <w:sz w:val="24"/>
          <w:szCs w:val="24"/>
        </w:rPr>
        <w:t>2-naftylamin</w:t>
      </w:r>
      <w:proofErr w:type="gramEnd"/>
      <w:r w:rsidRPr="00E13774">
        <w:rPr>
          <w:sz w:val="24"/>
          <w:szCs w:val="24"/>
        </w:rPr>
        <w:t xml:space="preserve">, 4-aminobifenyl a jeho soli, o-toluidin) se zvláštním zřetelem na C, M a R, pokud některá z těchto sloučenin má tuto klasifikaci, </w:t>
      </w:r>
    </w:p>
    <w:p w14:paraId="6C6CCF78" w14:textId="77777777" w:rsidR="00F67CE8" w:rsidRDefault="00216408">
      <w:pPr>
        <w:rPr>
          <w:sz w:val="24"/>
          <w:szCs w:val="24"/>
        </w:rPr>
      </w:pPr>
      <w:r w:rsidRPr="00E13774">
        <w:rPr>
          <w:sz w:val="24"/>
          <w:szCs w:val="24"/>
        </w:rPr>
        <w:lastRenderedPageBreak/>
        <w:t xml:space="preserve">16. polychlorované bifenyly, </w:t>
      </w:r>
      <w:proofErr w:type="spellStart"/>
      <w:r w:rsidRPr="00E13774">
        <w:rPr>
          <w:sz w:val="24"/>
          <w:szCs w:val="24"/>
        </w:rPr>
        <w:t>dibenzodioxiny</w:t>
      </w:r>
      <w:proofErr w:type="spellEnd"/>
      <w:r w:rsidRPr="00E13774">
        <w:rPr>
          <w:sz w:val="24"/>
          <w:szCs w:val="24"/>
        </w:rPr>
        <w:t xml:space="preserve"> (například 2,3,7,8-TCDD) a </w:t>
      </w:r>
      <w:proofErr w:type="spellStart"/>
      <w:r w:rsidRPr="00E13774">
        <w:rPr>
          <w:sz w:val="24"/>
          <w:szCs w:val="24"/>
        </w:rPr>
        <w:t>dibenzofurany</w:t>
      </w:r>
      <w:proofErr w:type="spellEnd"/>
      <w:r w:rsidRPr="00E13774">
        <w:rPr>
          <w:sz w:val="24"/>
          <w:szCs w:val="24"/>
        </w:rPr>
        <w:t xml:space="preserve">, </w:t>
      </w:r>
    </w:p>
    <w:p w14:paraId="764935EB" w14:textId="77777777" w:rsidR="00F67CE8" w:rsidRDefault="00216408">
      <w:pPr>
        <w:rPr>
          <w:sz w:val="24"/>
          <w:szCs w:val="24"/>
        </w:rPr>
      </w:pPr>
      <w:r w:rsidRPr="00E13774">
        <w:rPr>
          <w:sz w:val="24"/>
          <w:szCs w:val="24"/>
        </w:rPr>
        <w:t xml:space="preserve">17. polycyklické aromatické uhlovodíky (například </w:t>
      </w:r>
      <w:proofErr w:type="spellStart"/>
      <w:r w:rsidRPr="00E13774">
        <w:rPr>
          <w:sz w:val="24"/>
          <w:szCs w:val="24"/>
        </w:rPr>
        <w:t>benzo</w:t>
      </w:r>
      <w:proofErr w:type="spellEnd"/>
      <w:r w:rsidRPr="00E13774">
        <w:rPr>
          <w:sz w:val="24"/>
          <w:szCs w:val="24"/>
        </w:rPr>
        <w:t xml:space="preserve">(a)pyren, </w:t>
      </w:r>
      <w:proofErr w:type="spellStart"/>
      <w:r w:rsidRPr="00E13774">
        <w:rPr>
          <w:sz w:val="24"/>
          <w:szCs w:val="24"/>
        </w:rPr>
        <w:t>benzo</w:t>
      </w:r>
      <w:proofErr w:type="spellEnd"/>
      <w:r w:rsidRPr="00E13774">
        <w:rPr>
          <w:sz w:val="24"/>
          <w:szCs w:val="24"/>
        </w:rPr>
        <w:t xml:space="preserve">(a)anthracen, </w:t>
      </w:r>
      <w:proofErr w:type="spellStart"/>
      <w:r w:rsidRPr="00E13774">
        <w:rPr>
          <w:sz w:val="24"/>
          <w:szCs w:val="24"/>
        </w:rPr>
        <w:t>benzo</w:t>
      </w:r>
      <w:proofErr w:type="spellEnd"/>
      <w:r w:rsidRPr="00E13774">
        <w:rPr>
          <w:sz w:val="24"/>
          <w:szCs w:val="24"/>
        </w:rPr>
        <w:t>(e)</w:t>
      </w:r>
      <w:proofErr w:type="spellStart"/>
      <w:r w:rsidRPr="00E13774">
        <w:rPr>
          <w:sz w:val="24"/>
          <w:szCs w:val="24"/>
        </w:rPr>
        <w:t>acefenanthrylen</w:t>
      </w:r>
      <w:proofErr w:type="spellEnd"/>
      <w:r w:rsidRPr="00E13774">
        <w:rPr>
          <w:sz w:val="24"/>
          <w:szCs w:val="24"/>
        </w:rPr>
        <w:t xml:space="preserve">, </w:t>
      </w:r>
      <w:proofErr w:type="spellStart"/>
      <w:r w:rsidRPr="00E13774">
        <w:rPr>
          <w:sz w:val="24"/>
          <w:szCs w:val="24"/>
        </w:rPr>
        <w:t>benzo</w:t>
      </w:r>
      <w:proofErr w:type="spellEnd"/>
      <w:r w:rsidRPr="00E13774">
        <w:rPr>
          <w:sz w:val="24"/>
          <w:szCs w:val="24"/>
        </w:rPr>
        <w:t>(j)</w:t>
      </w:r>
      <w:proofErr w:type="spellStart"/>
      <w:r w:rsidRPr="00E13774">
        <w:rPr>
          <w:sz w:val="24"/>
          <w:szCs w:val="24"/>
        </w:rPr>
        <w:t>fluoranthen</w:t>
      </w:r>
      <w:proofErr w:type="spellEnd"/>
      <w:r w:rsidRPr="00E13774">
        <w:rPr>
          <w:sz w:val="24"/>
          <w:szCs w:val="24"/>
        </w:rPr>
        <w:t xml:space="preserve">, </w:t>
      </w:r>
      <w:proofErr w:type="spellStart"/>
      <w:r w:rsidRPr="00E13774">
        <w:rPr>
          <w:sz w:val="24"/>
          <w:szCs w:val="24"/>
        </w:rPr>
        <w:t>benzo</w:t>
      </w:r>
      <w:proofErr w:type="spellEnd"/>
      <w:r w:rsidRPr="00E13774">
        <w:rPr>
          <w:sz w:val="24"/>
          <w:szCs w:val="24"/>
        </w:rPr>
        <w:t xml:space="preserve">(k) </w:t>
      </w:r>
      <w:proofErr w:type="spellStart"/>
      <w:r w:rsidRPr="00E13774">
        <w:rPr>
          <w:sz w:val="24"/>
          <w:szCs w:val="24"/>
        </w:rPr>
        <w:t>fluoranthen</w:t>
      </w:r>
      <w:proofErr w:type="spellEnd"/>
      <w:r w:rsidRPr="00E13774">
        <w:rPr>
          <w:sz w:val="24"/>
          <w:szCs w:val="24"/>
        </w:rPr>
        <w:t xml:space="preserve">, </w:t>
      </w:r>
      <w:proofErr w:type="spellStart"/>
      <w:r w:rsidRPr="00E13774">
        <w:rPr>
          <w:sz w:val="24"/>
          <w:szCs w:val="24"/>
        </w:rPr>
        <w:t>dibenzo</w:t>
      </w:r>
      <w:proofErr w:type="spellEnd"/>
      <w:r w:rsidRPr="00E13774">
        <w:rPr>
          <w:sz w:val="24"/>
          <w:szCs w:val="24"/>
        </w:rPr>
        <w:t>(</w:t>
      </w:r>
      <w:proofErr w:type="spellStart"/>
      <w:proofErr w:type="gramStart"/>
      <w:r w:rsidRPr="00E13774">
        <w:rPr>
          <w:sz w:val="24"/>
          <w:szCs w:val="24"/>
        </w:rPr>
        <w:t>a,h</w:t>
      </w:r>
      <w:proofErr w:type="spellEnd"/>
      <w:proofErr w:type="gramEnd"/>
      <w:r w:rsidRPr="00E13774">
        <w:rPr>
          <w:sz w:val="24"/>
          <w:szCs w:val="24"/>
        </w:rPr>
        <w:t xml:space="preserve">)anthracen, </w:t>
      </w:r>
      <w:proofErr w:type="spellStart"/>
      <w:r w:rsidRPr="00E13774">
        <w:rPr>
          <w:sz w:val="24"/>
          <w:szCs w:val="24"/>
        </w:rPr>
        <w:t>chrysen</w:t>
      </w:r>
      <w:proofErr w:type="spellEnd"/>
      <w:r w:rsidRPr="00E13774">
        <w:rPr>
          <w:sz w:val="24"/>
          <w:szCs w:val="24"/>
        </w:rPr>
        <w:t xml:space="preserve">, </w:t>
      </w:r>
      <w:proofErr w:type="spellStart"/>
      <w:r w:rsidRPr="00E13774">
        <w:rPr>
          <w:sz w:val="24"/>
          <w:szCs w:val="24"/>
        </w:rPr>
        <w:t>benzo</w:t>
      </w:r>
      <w:proofErr w:type="spellEnd"/>
      <w:r w:rsidRPr="00E13774">
        <w:rPr>
          <w:sz w:val="24"/>
          <w:szCs w:val="24"/>
        </w:rPr>
        <w:t xml:space="preserve">(e)pyren), </w:t>
      </w:r>
    </w:p>
    <w:p w14:paraId="1A8C0FCE" w14:textId="77777777" w:rsidR="00F67CE8" w:rsidRDefault="00216408">
      <w:pPr>
        <w:rPr>
          <w:sz w:val="24"/>
          <w:szCs w:val="24"/>
        </w:rPr>
      </w:pPr>
      <w:r w:rsidRPr="00E13774">
        <w:rPr>
          <w:sz w:val="24"/>
          <w:szCs w:val="24"/>
        </w:rPr>
        <w:t xml:space="preserve">18. karbamátové insekticidy (například inhibitory </w:t>
      </w:r>
      <w:proofErr w:type="spellStart"/>
      <w:proofErr w:type="gramStart"/>
      <w:r w:rsidRPr="00E13774">
        <w:rPr>
          <w:sz w:val="24"/>
          <w:szCs w:val="24"/>
        </w:rPr>
        <w:t>AChE</w:t>
      </w:r>
      <w:proofErr w:type="spellEnd"/>
      <w:r w:rsidRPr="00E13774">
        <w:rPr>
          <w:sz w:val="24"/>
          <w:szCs w:val="24"/>
        </w:rPr>
        <w:t xml:space="preserve"> - </w:t>
      </w:r>
      <w:proofErr w:type="spellStart"/>
      <w:r w:rsidRPr="00E13774">
        <w:rPr>
          <w:sz w:val="24"/>
          <w:szCs w:val="24"/>
        </w:rPr>
        <w:t>aldicarb</w:t>
      </w:r>
      <w:proofErr w:type="spellEnd"/>
      <w:proofErr w:type="gramEnd"/>
      <w:r w:rsidRPr="00E13774">
        <w:rPr>
          <w:sz w:val="24"/>
          <w:szCs w:val="24"/>
        </w:rPr>
        <w:t xml:space="preserve">, </w:t>
      </w:r>
      <w:proofErr w:type="spellStart"/>
      <w:r w:rsidRPr="00E13774">
        <w:rPr>
          <w:sz w:val="24"/>
          <w:szCs w:val="24"/>
        </w:rPr>
        <w:t>carbofuran</w:t>
      </w:r>
      <w:proofErr w:type="spellEnd"/>
      <w:r w:rsidRPr="00E13774">
        <w:rPr>
          <w:sz w:val="24"/>
          <w:szCs w:val="24"/>
        </w:rPr>
        <w:t xml:space="preserve">, </w:t>
      </w:r>
      <w:proofErr w:type="spellStart"/>
      <w:r w:rsidRPr="00E13774">
        <w:rPr>
          <w:sz w:val="24"/>
          <w:szCs w:val="24"/>
        </w:rPr>
        <w:t>methomyl</w:t>
      </w:r>
      <w:proofErr w:type="spellEnd"/>
      <w:r w:rsidRPr="00E13774">
        <w:rPr>
          <w:sz w:val="24"/>
          <w:szCs w:val="24"/>
        </w:rPr>
        <w:t xml:space="preserve">, </w:t>
      </w:r>
      <w:proofErr w:type="spellStart"/>
      <w:r w:rsidRPr="00E13774">
        <w:rPr>
          <w:sz w:val="24"/>
          <w:szCs w:val="24"/>
        </w:rPr>
        <w:t>bendiocarb</w:t>
      </w:r>
      <w:proofErr w:type="spellEnd"/>
      <w:r w:rsidRPr="00E13774">
        <w:rPr>
          <w:sz w:val="24"/>
          <w:szCs w:val="24"/>
        </w:rPr>
        <w:t xml:space="preserve">, </w:t>
      </w:r>
      <w:proofErr w:type="spellStart"/>
      <w:r w:rsidRPr="00E13774">
        <w:rPr>
          <w:sz w:val="24"/>
          <w:szCs w:val="24"/>
        </w:rPr>
        <w:t>carbaryl</w:t>
      </w:r>
      <w:proofErr w:type="spellEnd"/>
      <w:r w:rsidRPr="00E13774">
        <w:rPr>
          <w:sz w:val="24"/>
          <w:szCs w:val="24"/>
        </w:rPr>
        <w:t xml:space="preserve">, </w:t>
      </w:r>
      <w:proofErr w:type="spellStart"/>
      <w:r w:rsidRPr="00E13774">
        <w:rPr>
          <w:sz w:val="24"/>
          <w:szCs w:val="24"/>
        </w:rPr>
        <w:t>pirimicarb</w:t>
      </w:r>
      <w:proofErr w:type="spellEnd"/>
      <w:r w:rsidRPr="00E13774">
        <w:rPr>
          <w:sz w:val="24"/>
          <w:szCs w:val="24"/>
        </w:rPr>
        <w:t xml:space="preserve">), </w:t>
      </w:r>
    </w:p>
    <w:p w14:paraId="62A0945A" w14:textId="77777777" w:rsidR="00F67CE8" w:rsidRDefault="00216408">
      <w:pPr>
        <w:rPr>
          <w:sz w:val="24"/>
          <w:szCs w:val="24"/>
        </w:rPr>
      </w:pPr>
      <w:r w:rsidRPr="00E13774">
        <w:rPr>
          <w:sz w:val="24"/>
          <w:szCs w:val="24"/>
        </w:rPr>
        <w:t xml:space="preserve">19. sloučeniny cínu (vztahuje se pouze na inhalační expozici), </w:t>
      </w:r>
    </w:p>
    <w:p w14:paraId="48E26802" w14:textId="77777777" w:rsidR="00F67CE8" w:rsidRDefault="00216408">
      <w:pPr>
        <w:rPr>
          <w:sz w:val="24"/>
          <w:szCs w:val="24"/>
        </w:rPr>
      </w:pPr>
      <w:r w:rsidRPr="00E13774">
        <w:rPr>
          <w:sz w:val="24"/>
          <w:szCs w:val="24"/>
        </w:rPr>
        <w:t xml:space="preserve">20. </w:t>
      </w:r>
      <w:proofErr w:type="spellStart"/>
      <w:r w:rsidRPr="00E13774">
        <w:rPr>
          <w:sz w:val="24"/>
          <w:szCs w:val="24"/>
        </w:rPr>
        <w:t>ethylenoxid</w:t>
      </w:r>
      <w:proofErr w:type="spellEnd"/>
      <w:r w:rsidRPr="00E13774">
        <w:rPr>
          <w:sz w:val="24"/>
          <w:szCs w:val="24"/>
        </w:rPr>
        <w:t xml:space="preserve"> (</w:t>
      </w:r>
      <w:proofErr w:type="spellStart"/>
      <w:r w:rsidRPr="00E13774">
        <w:rPr>
          <w:sz w:val="24"/>
          <w:szCs w:val="24"/>
        </w:rPr>
        <w:t>oxiran</w:t>
      </w:r>
      <w:proofErr w:type="spellEnd"/>
      <w:r w:rsidRPr="00E13774">
        <w:rPr>
          <w:sz w:val="24"/>
          <w:szCs w:val="24"/>
        </w:rPr>
        <w:t xml:space="preserve">) a epichlorhydrin (1-chlor2,3-epoxypropan; </w:t>
      </w:r>
      <w:proofErr w:type="spellStart"/>
      <w:r w:rsidRPr="00E13774">
        <w:rPr>
          <w:sz w:val="24"/>
          <w:szCs w:val="24"/>
        </w:rPr>
        <w:t>chlormethyloxiran</w:t>
      </w:r>
      <w:proofErr w:type="spellEnd"/>
      <w:r w:rsidRPr="00E13774">
        <w:rPr>
          <w:sz w:val="24"/>
          <w:szCs w:val="24"/>
        </w:rPr>
        <w:t xml:space="preserve">), </w:t>
      </w:r>
    </w:p>
    <w:p w14:paraId="58899FD5" w14:textId="77777777" w:rsidR="00F67CE8" w:rsidRDefault="00216408">
      <w:pPr>
        <w:rPr>
          <w:sz w:val="24"/>
          <w:szCs w:val="24"/>
        </w:rPr>
      </w:pPr>
      <w:r w:rsidRPr="00E13774">
        <w:rPr>
          <w:sz w:val="24"/>
          <w:szCs w:val="24"/>
        </w:rPr>
        <w:t xml:space="preserve">21. halogenované </w:t>
      </w:r>
      <w:proofErr w:type="spellStart"/>
      <w:r w:rsidRPr="00E13774">
        <w:rPr>
          <w:sz w:val="24"/>
          <w:szCs w:val="24"/>
        </w:rPr>
        <w:t>alkylethery</w:t>
      </w:r>
      <w:proofErr w:type="spellEnd"/>
      <w:r w:rsidRPr="00E13774">
        <w:rPr>
          <w:sz w:val="24"/>
          <w:szCs w:val="24"/>
        </w:rPr>
        <w:t xml:space="preserve"> a </w:t>
      </w:r>
      <w:proofErr w:type="spellStart"/>
      <w:r w:rsidRPr="00E13774">
        <w:rPr>
          <w:sz w:val="24"/>
          <w:szCs w:val="24"/>
        </w:rPr>
        <w:t>arylethery</w:t>
      </w:r>
      <w:proofErr w:type="spellEnd"/>
      <w:r w:rsidRPr="00E13774">
        <w:rPr>
          <w:sz w:val="24"/>
          <w:szCs w:val="24"/>
        </w:rPr>
        <w:t xml:space="preserve"> (například bis(</w:t>
      </w:r>
      <w:proofErr w:type="spellStart"/>
      <w:r w:rsidRPr="00E13774">
        <w:rPr>
          <w:sz w:val="24"/>
          <w:szCs w:val="24"/>
        </w:rPr>
        <w:t>chlormetyl</w:t>
      </w:r>
      <w:proofErr w:type="spellEnd"/>
      <w:r w:rsidRPr="00E13774">
        <w:rPr>
          <w:sz w:val="24"/>
          <w:szCs w:val="24"/>
        </w:rPr>
        <w:t xml:space="preserve">)ether a </w:t>
      </w:r>
      <w:proofErr w:type="spellStart"/>
      <w:r w:rsidRPr="00E13774">
        <w:rPr>
          <w:sz w:val="24"/>
          <w:szCs w:val="24"/>
        </w:rPr>
        <w:t>chlorometylmethylether</w:t>
      </w:r>
      <w:proofErr w:type="spellEnd"/>
      <w:r w:rsidRPr="00E13774">
        <w:rPr>
          <w:sz w:val="24"/>
          <w:szCs w:val="24"/>
        </w:rPr>
        <w:t xml:space="preserve">), </w:t>
      </w:r>
    </w:p>
    <w:p w14:paraId="61CABE33" w14:textId="77777777" w:rsidR="00F67CE8" w:rsidRDefault="00216408">
      <w:pPr>
        <w:rPr>
          <w:sz w:val="24"/>
          <w:szCs w:val="24"/>
        </w:rPr>
      </w:pPr>
      <w:r w:rsidRPr="00E13774">
        <w:rPr>
          <w:sz w:val="24"/>
          <w:szCs w:val="24"/>
        </w:rPr>
        <w:t xml:space="preserve">22. formaldehyd a jiné alifatické aldehydy například acetaldehyd, butyraldehyd, paraldehyd (2,4,6-trimethyl-1,3,5-trioxan), glutaraldehyd, </w:t>
      </w:r>
      <w:proofErr w:type="spellStart"/>
      <w:r w:rsidRPr="00E13774">
        <w:rPr>
          <w:sz w:val="24"/>
          <w:szCs w:val="24"/>
        </w:rPr>
        <w:t>metaldehyd</w:t>
      </w:r>
      <w:proofErr w:type="spellEnd"/>
      <w:r w:rsidRPr="00E13774">
        <w:rPr>
          <w:sz w:val="24"/>
          <w:szCs w:val="24"/>
        </w:rPr>
        <w:t xml:space="preserve">, akrylaldehyd (akrolein), </w:t>
      </w:r>
    </w:p>
    <w:p w14:paraId="37F1B693" w14:textId="77777777" w:rsidR="00F67CE8" w:rsidRDefault="00216408">
      <w:pPr>
        <w:rPr>
          <w:sz w:val="24"/>
          <w:szCs w:val="24"/>
        </w:rPr>
      </w:pPr>
      <w:r w:rsidRPr="00E13774">
        <w:rPr>
          <w:sz w:val="24"/>
          <w:szCs w:val="24"/>
        </w:rPr>
        <w:t xml:space="preserve">23. </w:t>
      </w:r>
      <w:r w:rsidRPr="00DA0C5A">
        <w:rPr>
          <w:b/>
          <w:bCs/>
          <w:sz w:val="24"/>
          <w:szCs w:val="24"/>
        </w:rPr>
        <w:t>svařování elektrickým obloukem</w:t>
      </w:r>
      <w:r w:rsidRPr="00E13774">
        <w:rPr>
          <w:sz w:val="24"/>
          <w:szCs w:val="24"/>
        </w:rPr>
        <w:t xml:space="preserve"> s ohledem na inhalační expozici, včetně svařování nerezové oceli, </w:t>
      </w:r>
    </w:p>
    <w:p w14:paraId="4E987BD5" w14:textId="77777777" w:rsidR="00F67CE8" w:rsidRDefault="00216408">
      <w:pPr>
        <w:rPr>
          <w:sz w:val="24"/>
          <w:szCs w:val="24"/>
        </w:rPr>
      </w:pPr>
      <w:r w:rsidRPr="00E13774">
        <w:rPr>
          <w:sz w:val="24"/>
          <w:szCs w:val="24"/>
        </w:rPr>
        <w:t xml:space="preserve">24. </w:t>
      </w:r>
      <w:r w:rsidRPr="00DA0C5A">
        <w:rPr>
          <w:b/>
          <w:bCs/>
          <w:sz w:val="24"/>
          <w:szCs w:val="24"/>
        </w:rPr>
        <w:t xml:space="preserve">alergeny a </w:t>
      </w:r>
      <w:proofErr w:type="spellStart"/>
      <w:r w:rsidRPr="00DA0C5A">
        <w:rPr>
          <w:b/>
          <w:bCs/>
          <w:sz w:val="24"/>
          <w:szCs w:val="24"/>
        </w:rPr>
        <w:t>iritancia</w:t>
      </w:r>
      <w:proofErr w:type="spellEnd"/>
      <w:r w:rsidRPr="00E13774">
        <w:rPr>
          <w:sz w:val="24"/>
          <w:szCs w:val="24"/>
        </w:rPr>
        <w:t xml:space="preserve"> vyvolávající bronchiální astma a alergickou rinitidu – vysokomolekulární, nízkomolekulární alergeny a látky vyvolávající exogenní alergickou alveolitidu, </w:t>
      </w:r>
    </w:p>
    <w:p w14:paraId="2E3DCD16" w14:textId="77777777" w:rsidR="00F67CE8" w:rsidRDefault="00216408">
      <w:pPr>
        <w:rPr>
          <w:sz w:val="24"/>
          <w:szCs w:val="24"/>
        </w:rPr>
      </w:pPr>
      <w:r w:rsidRPr="00E13774">
        <w:rPr>
          <w:sz w:val="24"/>
          <w:szCs w:val="24"/>
        </w:rPr>
        <w:t xml:space="preserve">25. faktory, které způsobují maligní nádory kůže (sluneční záření, umělé UV záření), </w:t>
      </w:r>
    </w:p>
    <w:p w14:paraId="331194F9" w14:textId="77777777" w:rsidR="00F67CE8" w:rsidRDefault="00216408">
      <w:pPr>
        <w:rPr>
          <w:sz w:val="24"/>
          <w:szCs w:val="24"/>
        </w:rPr>
      </w:pPr>
      <w:r w:rsidRPr="00E13774">
        <w:rPr>
          <w:sz w:val="24"/>
          <w:szCs w:val="24"/>
        </w:rPr>
        <w:t xml:space="preserve">26. </w:t>
      </w:r>
      <w:r w:rsidRPr="00DA0C5A">
        <w:rPr>
          <w:b/>
          <w:bCs/>
          <w:sz w:val="24"/>
          <w:szCs w:val="24"/>
        </w:rPr>
        <w:t>kontaktní alergeny</w:t>
      </w:r>
      <w:r w:rsidRPr="00E13774">
        <w:rPr>
          <w:sz w:val="24"/>
          <w:szCs w:val="24"/>
        </w:rPr>
        <w:t xml:space="preserve"> a látky, které mohou vyvolat senzibilizaci při styku s kůží, kontaktní </w:t>
      </w:r>
      <w:proofErr w:type="spellStart"/>
      <w:r w:rsidRPr="00E13774">
        <w:rPr>
          <w:sz w:val="24"/>
          <w:szCs w:val="24"/>
        </w:rPr>
        <w:t>iritancia</w:t>
      </w:r>
      <w:proofErr w:type="spellEnd"/>
      <w:r w:rsidRPr="00E13774">
        <w:rPr>
          <w:sz w:val="24"/>
          <w:szCs w:val="24"/>
        </w:rPr>
        <w:t xml:space="preserve">, které jsou látkami dráždícími kůži, </w:t>
      </w:r>
    </w:p>
    <w:p w14:paraId="6A79CF7D" w14:textId="77777777" w:rsidR="00F67CE8" w:rsidRDefault="00216408">
      <w:pPr>
        <w:rPr>
          <w:sz w:val="24"/>
          <w:szCs w:val="24"/>
        </w:rPr>
      </w:pPr>
      <w:r w:rsidRPr="00E13774">
        <w:rPr>
          <w:sz w:val="24"/>
          <w:szCs w:val="24"/>
        </w:rPr>
        <w:t xml:space="preserve">27. látky s převážně </w:t>
      </w:r>
      <w:proofErr w:type="spellStart"/>
      <w:r w:rsidRPr="00E13774">
        <w:rPr>
          <w:sz w:val="24"/>
          <w:szCs w:val="24"/>
        </w:rPr>
        <w:t>aknegenním</w:t>
      </w:r>
      <w:proofErr w:type="spellEnd"/>
      <w:r w:rsidRPr="00E13774">
        <w:rPr>
          <w:sz w:val="24"/>
          <w:szCs w:val="24"/>
        </w:rPr>
        <w:t xml:space="preserve"> účinkem typu chladících kapalin a řezných olejů s výjimkou látek uvedených v položce 17, </w:t>
      </w:r>
    </w:p>
    <w:p w14:paraId="24458A50" w14:textId="77777777" w:rsidR="00F67CE8" w:rsidRDefault="00216408">
      <w:pPr>
        <w:rPr>
          <w:sz w:val="24"/>
          <w:szCs w:val="24"/>
        </w:rPr>
      </w:pPr>
      <w:r w:rsidRPr="00E13774">
        <w:rPr>
          <w:sz w:val="24"/>
          <w:szCs w:val="24"/>
        </w:rPr>
        <w:t xml:space="preserve">28. další látky klasifikované jako karcinogenní, mutagenní nebo toxické pro reprodukci, </w:t>
      </w:r>
    </w:p>
    <w:p w14:paraId="66A3338F" w14:textId="77777777" w:rsidR="00F67CE8" w:rsidRDefault="00216408">
      <w:pPr>
        <w:rPr>
          <w:sz w:val="24"/>
          <w:szCs w:val="24"/>
        </w:rPr>
      </w:pPr>
      <w:r w:rsidRPr="00DA0C5A">
        <w:rPr>
          <w:b/>
          <w:bCs/>
          <w:sz w:val="24"/>
          <w:szCs w:val="24"/>
        </w:rPr>
        <w:t>29. vibrace s přenosem na horní končetiny</w:t>
      </w:r>
      <w:r w:rsidRPr="00E13774">
        <w:rPr>
          <w:sz w:val="24"/>
          <w:szCs w:val="24"/>
        </w:rPr>
        <w:t xml:space="preserve">, </w:t>
      </w:r>
    </w:p>
    <w:p w14:paraId="743FCD18" w14:textId="1AD7DF6E" w:rsidR="001404BC" w:rsidRPr="00DA0C5A" w:rsidRDefault="00216408">
      <w:pPr>
        <w:rPr>
          <w:b/>
          <w:bCs/>
          <w:sz w:val="24"/>
          <w:szCs w:val="24"/>
        </w:rPr>
      </w:pPr>
      <w:r w:rsidRPr="00E13774">
        <w:rPr>
          <w:sz w:val="24"/>
          <w:szCs w:val="24"/>
        </w:rPr>
        <w:t>30</w:t>
      </w:r>
      <w:r w:rsidRPr="00DA0C5A">
        <w:rPr>
          <w:b/>
          <w:bCs/>
          <w:sz w:val="24"/>
          <w:szCs w:val="24"/>
        </w:rPr>
        <w:t>. nepřijatelné pracovní polohy.</w:t>
      </w:r>
    </w:p>
    <w:sectPr w:rsidR="001404BC" w:rsidRPr="00DA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08"/>
    <w:rsid w:val="00102BD4"/>
    <w:rsid w:val="001404BC"/>
    <w:rsid w:val="00216408"/>
    <w:rsid w:val="00216E57"/>
    <w:rsid w:val="00361121"/>
    <w:rsid w:val="0042057E"/>
    <w:rsid w:val="007D695E"/>
    <w:rsid w:val="007E0CBB"/>
    <w:rsid w:val="008C7E47"/>
    <w:rsid w:val="00B40537"/>
    <w:rsid w:val="00DA0C5A"/>
    <w:rsid w:val="00E13774"/>
    <w:rsid w:val="00E43EC7"/>
    <w:rsid w:val="00E63A94"/>
    <w:rsid w:val="00E75D2C"/>
    <w:rsid w:val="00E857BD"/>
    <w:rsid w:val="00F67CE8"/>
    <w:rsid w:val="00FA7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8F8"/>
  <w15:chartTrackingRefBased/>
  <w15:docId w15:val="{AF359C32-1A4B-4796-B61B-3292917B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1970</Words>
  <Characters>11623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Šubrt</dc:creator>
  <cp:keywords/>
  <dc:description/>
  <cp:lastModifiedBy>Petr Šubrt</cp:lastModifiedBy>
  <cp:revision>12</cp:revision>
  <dcterms:created xsi:type="dcterms:W3CDTF">2023-01-12T08:09:00Z</dcterms:created>
  <dcterms:modified xsi:type="dcterms:W3CDTF">2023-01-16T11:55:00Z</dcterms:modified>
</cp:coreProperties>
</file>